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C" w:rsidRPr="00896688" w:rsidRDefault="00F7064C" w:rsidP="00F7064C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64C" w:rsidRPr="00896688" w:rsidRDefault="00F7064C" w:rsidP="00F7064C">
      <w:pPr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2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7"/>
      </w:tblGrid>
      <w:tr w:rsidR="00896688" w:rsidRPr="00896688" w:rsidTr="004C79C6">
        <w:tc>
          <w:tcPr>
            <w:tcW w:w="95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064C" w:rsidRPr="00896688" w:rsidRDefault="002D61F4" w:rsidP="002D6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7064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 бюджетного дошкольного образовательного учреждения</w:t>
            </w:r>
          </w:p>
          <w:p w:rsidR="00A24970" w:rsidRPr="00896688" w:rsidRDefault="00F7064C" w:rsidP="00F70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 № 7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Суадаг</w:t>
            </w:r>
            <w:proofErr w:type="spellEnd"/>
          </w:p>
          <w:p w:rsidR="00A24970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( Филиал МБДОУ д\с № 7 </w:t>
            </w:r>
            <w:proofErr w:type="gram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Суадаг</w:t>
            </w:r>
            <w:proofErr w:type="spellEnd"/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064C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64C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64C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4170"/>
              <w:gridCol w:w="1601"/>
            </w:tblGrid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  <w:r w:rsidR="00F7064C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  <w:r w:rsidR="00F7064C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филиала               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64C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Заведующий филиалом </w:t>
                  </w:r>
                </w:p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МБДОУ д\с № 7 в с.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Суадаг</w:t>
                  </w:r>
                  <w:proofErr w:type="spellEnd"/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МБДОУ д\с № 7 в с.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Суадаг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М.Р. Бритаева</w:t>
                  </w: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(протокол </w:t>
                  </w:r>
                  <w:r w:rsidR="00F7064C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 14 апреля 2019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 № 3)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</w:t>
                  </w:r>
                  <w:r w:rsidR="00027F98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 апреля 2019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г.</w:t>
                  </w: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064C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64C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7064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 бюджетного дошкольного образовательного учреждения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7064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«Детский сад № 7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7064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с. </w:t>
            </w:r>
            <w:proofErr w:type="spellStart"/>
            <w:r w:rsidR="00F7064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Суадаг</w:t>
            </w:r>
            <w:proofErr w:type="spellEnd"/>
            <w:r w:rsidR="00F7064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F7064C" w:rsidRPr="00896688" w:rsidRDefault="00F7064C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часть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3"/>
              <w:gridCol w:w="7298"/>
            </w:tblGrid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7064C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Филиал</w:t>
                  </w:r>
                  <w:r w:rsidR="00250235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муниципального бюджетного дошкольного </w:t>
                  </w:r>
                </w:p>
                <w:p w:rsidR="00A24970" w:rsidRPr="00896688" w:rsidRDefault="00F7064C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образовательного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учреждения «Детский сад № 7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с.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Суадаг</w:t>
                  </w:r>
                  <w:proofErr w:type="spellEnd"/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50235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(Филиал МБДОУ д\с №7 в с. </w:t>
                  </w:r>
                  <w:proofErr w:type="spellStart"/>
                  <w:r w:rsidR="00250235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Суадаг</w:t>
                  </w:r>
                  <w:proofErr w:type="spellEnd"/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50235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Бритаева Марина Руслановна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50235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РСО- Алания,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Алагирский</w:t>
                  </w:r>
                  <w:proofErr w:type="spell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Суадаг,ул</w:t>
                  </w:r>
                  <w:proofErr w:type="spell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А. Хадарцева,25,363202 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50235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(86731) 93-5-35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50235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britaevam@mail.ru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50235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АМС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Алагирского</w:t>
                  </w:r>
                  <w:proofErr w:type="spell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50235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1966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2259B2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Серия 15-  № 000772, регистрационный номер № 2089 выдана 30.09.2014 г. Срок действия – бессрочно. ДОУ не является юридическим лицом.</w:t>
                  </w: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7E14" w:rsidRPr="00896688" w:rsidRDefault="002259B2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 бюджетного дошкольного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учреждения «Детский сад № 7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с.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Суадаг</w:t>
            </w:r>
            <w:proofErr w:type="spellEnd"/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Детский сад)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ведении Управления образования АМС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Алагирского</w:t>
            </w:r>
            <w:proofErr w:type="spell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03D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района. Учреждение приспособлено на первом этаже кирпичного здания сельской школы</w:t>
            </w:r>
            <w:r w:rsidR="00EE565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школы озеленен лиственными деревьями, есть большой </w:t>
            </w:r>
            <w:r w:rsidR="00EE565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стадион, где можно проводить подвижные игры, наблюдения в теплый период времени.</w:t>
            </w:r>
            <w:r w:rsidR="00EE565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Проектная наполняемость на 55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мест. Общая площадь зда</w:t>
            </w:r>
            <w:r w:rsidR="00EE565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365 кв. м,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используемых непосредственно для нужд о</w:t>
            </w:r>
            <w:r w:rsidR="00EE565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процесса.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деятельности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– осуществление о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бразовательной деятельности по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образовательных программ дошкольного образования.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 деятельности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является формиро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общей культуры, развитие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физических, интеллектуальных, нравственных, эсте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тических и личностных качеств,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учебной деятельности, со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и укрепление здоровья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воспитанников.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 работы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  <w:r w:rsidR="0002669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7.00 до 19.00 часов, длительность пребывания детей в группах – 12 часов.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неделя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пятидневная, с понедельника по пя</w:t>
            </w:r>
            <w:r w:rsidR="0002669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тницу. Выходные - суббота, воскресенье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Система управления организации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Детским садом осуществляетс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соответствии с действующим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и</w:t>
            </w:r>
            <w:r w:rsidR="0002669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ДОУ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669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Детским садом строится на принципах е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диноначалия и коллегиальности.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Коллегиальными о</w:t>
            </w:r>
            <w:r w:rsidR="0002669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рганами управления являются: 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совет, общее собрание работников. </w:t>
            </w:r>
            <w:r w:rsidR="00026695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периоды между Общими собраниями, интересы трудового коллектива представляет Профсоюзный комитет. 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Единоличным и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сполнительным органом является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заведующий.</w:t>
            </w:r>
          </w:p>
          <w:p w:rsidR="004F3557" w:rsidRPr="00896688" w:rsidRDefault="004F3557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 Детском саду</w:t>
            </w:r>
          </w:p>
          <w:tbl>
            <w:tblPr>
              <w:tblW w:w="963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4"/>
              <w:gridCol w:w="6317"/>
            </w:tblGrid>
            <w:tr w:rsidR="00896688" w:rsidRPr="00896688" w:rsidTr="004C79C6">
              <w:trPr>
                <w:jc w:val="center"/>
              </w:trPr>
              <w:tc>
                <w:tcPr>
                  <w:tcW w:w="33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896688" w:rsidRPr="00896688" w:rsidTr="004C79C6">
              <w:trPr>
                <w:jc w:val="center"/>
              </w:trPr>
              <w:tc>
                <w:tcPr>
                  <w:tcW w:w="33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Контролирует раб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оту и обеспечивает эффективное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взаимодействие структур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 подразделений организации,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утверждает штатное 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расписание, отчетные документы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организации, осуществляет общее руководство Дет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ским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садом</w:t>
                  </w:r>
                </w:p>
              </w:tc>
            </w:tr>
            <w:tr w:rsidR="00896688" w:rsidRPr="00896688" w:rsidTr="004C79C6">
              <w:trPr>
                <w:jc w:val="center"/>
              </w:trPr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688" w:rsidRPr="00896688" w:rsidTr="004C79C6">
              <w:trPr>
                <w:jc w:val="center"/>
              </w:trPr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Осуществляет текущ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ее руководство образовательной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деятельностью Детского с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ада, в том числе рассматривает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вопросы:</w:t>
                  </w:r>
                </w:p>
                <w:p w:rsidR="00A24970" w:rsidRPr="00896688" w:rsidRDefault="00A24970" w:rsidP="00A2497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A24970" w:rsidRPr="00896688" w:rsidRDefault="00A24970" w:rsidP="00A2497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A24970" w:rsidRPr="00896688" w:rsidRDefault="00A24970" w:rsidP="00A2497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выбора учебников, учебн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пособий, средств обучения и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воспитания;</w:t>
                  </w:r>
                </w:p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обеспечения образовательного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процесса;</w:t>
                  </w:r>
                </w:p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аттестации, повышен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квалификации педагогических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работников;</w:t>
                  </w:r>
                </w:p>
                <w:p w:rsidR="00A24970" w:rsidRPr="00896688" w:rsidRDefault="00A24970" w:rsidP="00A2497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896688" w:rsidRPr="00896688" w:rsidTr="004C79C6">
              <w:trPr>
                <w:jc w:val="center"/>
              </w:trPr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Общее собрание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работников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Реализует право работ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ников участвовать в управлении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образовательной организацией, в том числе:</w:t>
                  </w:r>
                </w:p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участвовать в разра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ботке и принятии коллективного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договора, Правил тру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дового распорядка, изменений и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дополнений к ним;</w:t>
                  </w:r>
                </w:p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принимать локальны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акты, которые регламентируют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деятельность образовательной органи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зации и связаны с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правами и обязанностями работников;</w:t>
                  </w:r>
                </w:p>
                <w:p w:rsidR="00A24970" w:rsidRPr="00896688" w:rsidRDefault="00A24970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разрешать конфликтны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ситуации между работниками и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администрацией образовательной организации;</w:t>
                  </w:r>
                </w:p>
                <w:p w:rsidR="00026695" w:rsidRPr="00896688" w:rsidRDefault="00A24970" w:rsidP="0002669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вносить предложения по к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орректировке плана мероприятий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организации, совершенствованию ее работы и</w:t>
                  </w:r>
                  <w:r w:rsidR="004C79C6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развитию 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материальной базы</w:t>
                  </w:r>
                  <w:r w:rsidR="00026695" w:rsidRPr="00896688">
                    <w:t xml:space="preserve"> </w:t>
                  </w:r>
                  <w:r w:rsidR="00026695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026695" w:rsidRPr="00896688" w:rsidRDefault="00026695" w:rsidP="0002669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026695" w:rsidRPr="00896688" w:rsidRDefault="00026695" w:rsidP="0002669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A24970" w:rsidRPr="00896688" w:rsidRDefault="00026695" w:rsidP="0002669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  <w:p w:rsidR="00026695" w:rsidRPr="00896688" w:rsidRDefault="00026695" w:rsidP="004C79C6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688" w:rsidRPr="00896688" w:rsidTr="004C79C6">
              <w:trPr>
                <w:jc w:val="center"/>
              </w:trPr>
              <w:tc>
                <w:tcPr>
                  <w:tcW w:w="33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4970" w:rsidRPr="00896688" w:rsidRDefault="004C79C6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  <w:r w:rsidR="00A24970"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система управления соответствуют специфике деятельности Детского сада.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в Детском саду организована в соответствии с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/document/99/902389617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Федерации»,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anchor="/document/99/499057887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anchor="/document/99/499023522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режима работы дошкольных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организаций».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ведется на основани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утвержденной основной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азования, которая составлена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hyperlink r:id="rId12" w:anchor="/document/99/499057887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етом примерной образовательной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дошкольного образования, санитарно-э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пидемиологическими правилами 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нормативами, с учетом недельной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F3557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агрузки.Детский</w:t>
            </w:r>
            <w:proofErr w:type="spellEnd"/>
            <w:r w:rsidR="004F3557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посещают 53 воспитанника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 до 7 лет. В Детском саду </w:t>
            </w:r>
            <w:r w:rsidR="004F3557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сформировано 3 разновозрастные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4F3557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общеразвивающей направленности. Из них:</w:t>
            </w:r>
          </w:p>
          <w:p w:rsidR="00A24970" w:rsidRPr="00896688" w:rsidRDefault="004F3557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− 1 ясельная/ младшая группа – по 16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ребенка;</w:t>
            </w:r>
          </w:p>
          <w:p w:rsidR="00A24970" w:rsidRPr="00896688" w:rsidRDefault="004F3557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− 1 младшая /средняя группа – 17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A24970" w:rsidRPr="00896688" w:rsidRDefault="004F3557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− 1 старшая\подготовит. группа – 20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детей анализируется по итогам пед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агогической диагностики. Формы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диагностики: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занятия (по каждому разделу программы);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диагностические срезы;</w:t>
            </w:r>
          </w:p>
          <w:p w:rsidR="00A24970" w:rsidRPr="00896688" w:rsidRDefault="00A24970" w:rsidP="00A24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наблюдения, итоговые занятия.</w:t>
            </w:r>
          </w:p>
          <w:p w:rsidR="00A24970" w:rsidRPr="00896688" w:rsidRDefault="00A24970" w:rsidP="004C7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диагностические карты освоения осно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вной образовательной программы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образования Детского сада (ООП Детского сада) в к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аждой возрастной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группе. Карты включают анализ уровня развит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целевых ориентиров детского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и качества освоения образовательных обла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стей. Так, результаты качества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освоения</w:t>
            </w:r>
            <w:r w:rsidR="004F3557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ООП Детского сада на конец 2018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выглядят следующим образом: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677"/>
              <w:gridCol w:w="828"/>
              <w:gridCol w:w="630"/>
              <w:gridCol w:w="770"/>
              <w:gridCol w:w="722"/>
              <w:gridCol w:w="744"/>
              <w:gridCol w:w="630"/>
              <w:gridCol w:w="1754"/>
            </w:tblGrid>
            <w:tr w:rsidR="00896688" w:rsidRPr="00896688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целевых ориентиров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детского развития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896688" w:rsidRPr="0089668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пределе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нормы</w:t>
                  </w:r>
                </w:p>
              </w:tc>
            </w:tr>
            <w:tr w:rsidR="00896688" w:rsidRPr="0089668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0205BC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4F3557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4F3557" w:rsidP="004F35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5,8%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777D78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94,2%</w:t>
                  </w:r>
                </w:p>
              </w:tc>
            </w:tr>
            <w:tr w:rsidR="00896688" w:rsidRPr="00896688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освоения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образовательных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областей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777D78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36,7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684E0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57,5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684E07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,8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94,2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96688" w:rsidRPr="00896688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4970" w:rsidRPr="00896688" w:rsidRDefault="00A24970" w:rsidP="004C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 2017 года педагоги Детского сада проводили обследование воспитанников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подготовительной группы на предмет оценки </w:t>
            </w:r>
            <w:proofErr w:type="spellStart"/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к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учебной деятельности в количестве 26 человек. Задания позволили о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ценить уровень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предпосылок к учебной деятел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ьности: возможность работать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фронтальной инструкцией (удер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жание алгоритма деятельности),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умение самостоятельно действовать по образцу и о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существлять контроль, обладать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определенным уровнем работоспособности, 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вовремя остановиться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выполнении того или иного задания и переключи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ться на выполнение следующего,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возможностей распределения и переключения внима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работоспособности, темпа,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целенаправленности деятельности и самоконтроля.</w:t>
            </w:r>
          </w:p>
          <w:p w:rsidR="00A24970" w:rsidRPr="00896688" w:rsidRDefault="00A24970" w:rsidP="004C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педагогического анализа показывают 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преобладание детей с высоким 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средним уровнями развития при прогрессирующей динами</w:t>
            </w:r>
            <w:r w:rsidR="004C79C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 на конец учебного года, что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о результативности образовательной деятельности в Детском саду.</w:t>
            </w:r>
          </w:p>
          <w:p w:rsidR="00A24970" w:rsidRPr="00896688" w:rsidRDefault="00A24970" w:rsidP="004C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</w:t>
            </w:r>
          </w:p>
          <w:p w:rsidR="00A24970" w:rsidRPr="00896688" w:rsidRDefault="00A24970" w:rsidP="004C7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выбрать стратег</w:t>
            </w:r>
            <w:r w:rsidR="000205BC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воспитательной работы, в 2018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проводился анализ 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семей воспитанников.</w:t>
            </w:r>
          </w:p>
          <w:p w:rsidR="004C79C6" w:rsidRPr="00896688" w:rsidRDefault="004C79C6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70" w:rsidRPr="00896688" w:rsidRDefault="00A24970" w:rsidP="004C79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семей по составу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2860"/>
              <w:gridCol w:w="3114"/>
            </w:tblGrid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D7223D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91,9 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01E0E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8,1 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4970" w:rsidRPr="00896688" w:rsidRDefault="00A24970" w:rsidP="004C79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6"/>
              <w:gridCol w:w="2770"/>
              <w:gridCol w:w="3015"/>
            </w:tblGrid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3875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38750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8,1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56,7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87505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35,2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работа строится с учетом индивидуальных особенностей детей, с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использованием разнообразных форм и методов, в те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сной взаимосвязи воспитателей,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специалистов и родителей. Детям из неполных семей 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уделяется большее внимание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первые месяцы после зачисления в Детский сад.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A24970" w:rsidRPr="00896688" w:rsidRDefault="00012A13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Детском саду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кружки:</w:t>
            </w:r>
          </w:p>
          <w:p w:rsidR="00012A13" w:rsidRPr="00896688" w:rsidRDefault="00012A13" w:rsidP="00012A1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Помаляка</w:t>
            </w:r>
            <w:proofErr w:type="spell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художественного воспитания, обучения</w:t>
            </w:r>
            <w:r w:rsidR="001D2BF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 детей 2-7 лет. Программа « Цветные ладошки» автор И.А. Лыкова</w:t>
            </w:r>
          </w:p>
          <w:p w:rsidR="001D2BFE" w:rsidRPr="00896688" w:rsidRDefault="001D2BFE" w:rsidP="00012A1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Волшебные ленточки» автор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Лучинина</w:t>
            </w:r>
            <w:proofErr w:type="spell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1D2BFE" w:rsidRPr="00896688" w:rsidRDefault="001D2BFE" w:rsidP="00012A1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Играем в кукольный театр» автор Сорокина А.Ф. « Теат</w:t>
            </w:r>
            <w:proofErr w:type="gram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 – дети» .</w:t>
            </w:r>
          </w:p>
          <w:p w:rsidR="001D2BFE" w:rsidRPr="00896688" w:rsidRDefault="001D2BFE" w:rsidP="00012A1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Азбука безопасности» для детей 3-5 лет. 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дополнитель</w:t>
            </w:r>
            <w:r w:rsidR="001D2BF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образовании задействовано почти 100 %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оцентов воспитанников Детского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Оценка функционирования внутренней системы оценки качества образования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утверждено </w:t>
            </w:r>
            <w:hyperlink r:id="rId13" w:anchor="/document/118/49757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 о внут</w:t>
              </w:r>
              <w:r w:rsidR="00E21C6B"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ренней системе оценки качества </w:t>
              </w:r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  <w:t>образования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17.09.2016. Мониторинг качества обра</w:t>
            </w:r>
            <w:r w:rsidR="001D2BF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зовательной деятельности в 2019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году показал хорошую работу педагогического коллектива по всем показателям.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и физического развития воспит</w:t>
            </w:r>
            <w:r w:rsidR="001D2BF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анников удовлетворительные. 85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процентов детей успешно освоили образов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ательную программу дошкольного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в своей возрастной группе. Воспи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танники подготовительных групп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показали высокие показатели гот</w:t>
            </w:r>
            <w:r w:rsidR="001D2BFE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овности к школьному обучению.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воспитанники Детского сада успешно участвов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 в конкурсах и мероприятиях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различного уровня.</w:t>
            </w:r>
          </w:p>
          <w:p w:rsidR="00A24970" w:rsidRPr="00896688" w:rsidRDefault="000E3A86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20.10.2018 по 24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 проводилось анкетирование 33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получены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следующие результаты: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получателей услуг, положительно оц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енивающих доброжелательность 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вежливо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работников организации, – 91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процент;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получателей услуг, удовлетворен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компетентностью работников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– 72 процента;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получателей услуг, удовлетворенных матери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ально-техническим обеспечением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– 65 процентов;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получателей услуг, удовлетворе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качеством предоставляемых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услуг, – 84 процента;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доля получателей услуг, которые готовы рекомендо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организацию родственникам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знакомым, – 92 процента.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показало высокую степе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 удовлетворенности качеством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предоставляемых услуг.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Оценка кадрового обеспечения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укомплектован педагогами на 1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процентов согласно штатному 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расписанию. Всего работают 16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Педагоги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ческий коллектив Детского сада 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насчитывает 6 воспитателей, 1 психолог, 1 музыкальный работник</w:t>
            </w:r>
            <w:r w:rsidR="000E3A8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(совместитель)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специалистов. Соотношение во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спитанников, приходящихся на 1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взрослого: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воспитанник/педагоги – 8/1;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оспитанники/все сотрудники – 3,3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/1.</w:t>
            </w:r>
          </w:p>
          <w:p w:rsidR="00A24970" w:rsidRPr="00896688" w:rsidRDefault="008E085F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2018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работники прошли аттестацию и получили: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первую квалификационную категорию – 1 воспитатель.</w:t>
            </w: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</w:t>
            </w:r>
            <w:hyperlink r:id="rId14" w:anchor="/document/16/4019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повышения квалификации</w:t>
              </w:r>
            </w:hyperlink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2018 году прошли 3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85F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 и психолог Детского сада.</w:t>
            </w: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D2E1A" wp14:editId="5CEE937B">
                  <wp:extent cx="5286375" cy="3333750"/>
                  <wp:effectExtent l="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5A1DEE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D978E2" wp14:editId="5AFF4A9F">
                  <wp:extent cx="5486400" cy="320040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0B1FDB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C36DD" wp14:editId="2C917036">
                  <wp:extent cx="5486400" cy="32004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E62968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A4018" wp14:editId="68C99363">
                  <wp:extent cx="5486400" cy="320040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79EA" w:rsidRPr="00896688" w:rsidRDefault="007779EA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FDB" w:rsidRPr="00896688" w:rsidRDefault="000B1FDB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FDB" w:rsidRPr="00896688" w:rsidRDefault="000B1FDB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1FDB" w:rsidRPr="00896688" w:rsidRDefault="000B1FDB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970" w:rsidRPr="00896688" w:rsidRDefault="00A24970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D61F4" w:rsidRPr="00896688" w:rsidRDefault="002D61F4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D61F4" w:rsidRPr="00896688" w:rsidRDefault="002D61F4" w:rsidP="004C79C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24970" w:rsidRPr="00896688" w:rsidRDefault="008E085F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педагоги Детского сада приняли участие:</w:t>
            </w:r>
          </w:p>
          <w:p w:rsidR="00A24970" w:rsidRPr="00896688" w:rsidRDefault="008E085F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работе межрайонног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семинара-практик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 «Организация образовательной и воспитательной деятельности в разновозрастных группах ДОУ в соответствии с ФГОС</w:t>
            </w:r>
            <w:r w:rsidR="007779EA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61F4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24970" w:rsidRPr="00896688" w:rsidRDefault="00777D78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укомплектован кадрами полностью. Педагоги постоянно повышают свой 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уровень, эффективно у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частвуют в работе методических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объединений, знакомятся с опытом работы своих коллег и других дошкольных 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учреждений, а также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саморазвиваются</w:t>
            </w:r>
            <w:proofErr w:type="spell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это в комп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лексе дает хороший результат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педагогической деятельности и ул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учшении качества образования 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дошкольников.</w:t>
            </w:r>
          </w:p>
          <w:p w:rsidR="00A24970" w:rsidRPr="00896688" w:rsidRDefault="00A24970" w:rsidP="004C79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</w:t>
            </w:r>
            <w:hyperlink r:id="rId19" w:anchor="/document/16/38785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библиотека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составной частью методической службы.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Библиотечный фонд располагается в ме</w:t>
            </w:r>
            <w:r w:rsidR="000E3A8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тодическом уголке, уголках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специалистов, группах детского сада. Библиотечный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представлен методической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литературой по всем образовательным областя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основной общеобразовательной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детской художественной литературой, пер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иодическими изданиями, а также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другими информационными ресурсами на различных э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лектронных носителях. В каждой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возрастной группе имеется банк необходимы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учебно-методических пособий,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рекомендованных для планирования </w:t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</w:t>
            </w:r>
            <w:proofErr w:type="spellEnd"/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обязательной частью ООП.</w:t>
            </w:r>
          </w:p>
          <w:p w:rsidR="00A24970" w:rsidRPr="00896688" w:rsidRDefault="004B0C16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Детский сад пополнил учебно-мет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одический комплект к примерной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общеобразовательной программе дошкольного образо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«От рождения до школы» в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ФГОС. Приобрели наглядно-дидактические пособия: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серии «Мир в картинках», «Рассказы по картинкам», «Расскажите д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етям о…», «Играем в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сказку», «Грамматика в картинках», «Искусство детям»;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картины для рассматривания, плакаты;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комплексы для оформления родительских уголков;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r w:rsidR="000E3A8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для обучающихся и методи</w:t>
            </w:r>
            <w:r w:rsidR="00BE3308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пособия для педагогов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оснащение методического кабинета достаточн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для реализации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программ. В методическо</w:t>
            </w:r>
            <w:r w:rsidR="00BE3308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уголке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условия для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 организации совместной деятельн</w:t>
            </w:r>
            <w:r w:rsidR="00BE3308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педагогов. Однако угол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недостаточно оснащен техническим и компьютерным оборудованием.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Детского сада включает: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информационно-телекоммуникационное оборудов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– в </w:t>
            </w:r>
            <w:r w:rsidR="004B0C1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пополнилось </w:t>
            </w:r>
            <w:r w:rsidR="004B0C1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 принтером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программное обеспечение – позволяет рабо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с текстовыми редакторами,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фото-, видеоматер</w:t>
            </w:r>
            <w:r w:rsidR="00777D78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иалами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учебно-методическое и информационн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обеспечение достаточное для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образовательной деятель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и эффективной реализации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программ.</w:t>
            </w:r>
          </w:p>
          <w:p w:rsidR="004B0C16" w:rsidRPr="00896688" w:rsidRDefault="004B0C16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70" w:rsidRPr="00896688" w:rsidRDefault="00A24970" w:rsidP="004C79C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VII. Оценка материально-технической базы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сформирована материально-техническая база для реализации 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программ, жизнеобеспечения и развития детей. В Детском саду 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оборудованы помещения:</w:t>
            </w:r>
          </w:p>
          <w:p w:rsidR="00A24970" w:rsidRPr="00896688" w:rsidRDefault="004B0C16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групповые помещения – 3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кабинет заведующего – 1;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методический кабинет – 1;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4B0C1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совмещенный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</w:t>
            </w:r>
            <w:r w:rsidR="004B0C1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спортивный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– 1;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пищеблок – </w:t>
            </w:r>
            <w:r w:rsidR="004B0C1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</w:t>
            </w:r>
          </w:p>
          <w:p w:rsidR="004B0C16" w:rsidRPr="00896688" w:rsidRDefault="004B0C16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столовая – 1.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создании предметно-развивающей среды вос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питатели учитывают возрастные,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особенности детей своей группы. 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Оборудованы групповые комнаты,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включающие игровую</w:t>
            </w:r>
            <w:r w:rsidR="004B0C16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познавательную зоны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970" w:rsidRPr="00896688" w:rsidRDefault="004B0C16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Детский сад провел </w:t>
            </w:r>
            <w:hyperlink r:id="rId20" w:anchor="/document/16/2658/" w:history="1">
              <w:r w:rsidR="00A24970"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текущий ремонт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групп, 1 спального помещения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</w:t>
            </w:r>
            <w:r w:rsidR="00BE3308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идоров,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зала. Построили новые малые </w:t>
            </w:r>
            <w:r w:rsidR="00A24970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архитектурные формы и игровое оборудование на у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частке.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состояние Детского сада и 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соответствует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действующим санитарно-эпидемиологическим требов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аниям к устройству, содержанию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организации режима работы в дошкольных 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рганизациях, правилам пожарной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требованиям охраны труда.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прив</w:t>
            </w:r>
            <w:r w:rsidR="00BE3308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едены по состоянию на 29.12.2018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2"/>
              <w:gridCol w:w="1488"/>
              <w:gridCol w:w="1351"/>
            </w:tblGrid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896688" w:rsidRPr="00896688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программе дошкольного образования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4B0C16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режиме полного дня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4B0C16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форме семейного образования с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психолого-педагогическим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4B0C16" w:rsidP="004B0C1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6     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4B0C16" w:rsidP="004B0C16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47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BE3308" w:rsidP="00BE330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воспитанников с ОВЗ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общей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обучению по образовательной программе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дошкольного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006257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Средний показатель пропущенных по болезни дней на одного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количество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3A5BC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4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средним профессиональным образованием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педагогической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которым по результатам аттестации присвоена квалификационная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( </w:t>
                  </w:r>
                  <w:r w:rsidR="00BE3308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%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3A5BC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</w:t>
                  </w:r>
                  <w:r w:rsidR="00BE3308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12,5</w:t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общей численности педагогических работников, педагогический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BE3308" w:rsidP="00BE330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BE3308" w:rsidP="00BE330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BE3308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BE3308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хозяйственных работников, которые за последние 5 лет прошли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повышение квалификации или профессиональную переподготовку,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937B2D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(60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gramStart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педагогических</w:t>
                  </w:r>
                  <w:proofErr w:type="gramEnd"/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административно-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хозяйственных работников, которые прошли повышение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квалификации по применению в образовательном процессе ФГОС,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937B2D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(60</w:t>
                  </w:r>
                  <w:r w:rsidR="00A24970"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8/1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3A5BC5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96688" w:rsidRPr="00896688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684E07" w:rsidP="003A5BC5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937B2D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96688" w:rsidRPr="00896688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потребность воспитанников в физической активности и игровой </w:t>
                  </w:r>
                </w:p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24970" w:rsidRPr="00896688" w:rsidRDefault="00A24970" w:rsidP="00A24970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6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896688" w:rsidRPr="0089668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4970" w:rsidRPr="00896688" w:rsidRDefault="00A24970" w:rsidP="004C79C6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</w:t>
            </w:r>
            <w:r w:rsidR="00E21C6B"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6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 указывает на то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Детский сад имеет достаточную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инфраструктуру, которая соответствует требованиям </w:t>
            </w:r>
            <w:hyperlink r:id="rId21" w:anchor="/document/99/499023522/" w:history="1">
              <w:r w:rsidRPr="0089668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«Санитарно-эпидемиологические требования к устройству, содержанию и организации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режима работы дошкольных образовате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льных организаций» и позволяет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реализовывать образовательные программы в полно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объеме в соответствии с ФГОС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970" w:rsidRPr="00896688" w:rsidRDefault="00A24970" w:rsidP="00E21C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укомплектован достаточным кол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ичеством педагогических и иных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</w:t>
            </w:r>
            <w:r w:rsidR="00937B2D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которые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прохо</w:t>
            </w:r>
            <w:r w:rsidR="00E21C6B"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дят повышение </w:t>
            </w:r>
            <w:r w:rsidRPr="00896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квалификации, что обеспечивает результативность образовательной деятельности.</w:t>
            </w:r>
          </w:p>
        </w:tc>
      </w:tr>
      <w:tr w:rsidR="00896688" w:rsidRPr="00896688" w:rsidTr="004C79C6">
        <w:tc>
          <w:tcPr>
            <w:tcW w:w="95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695" w:rsidRPr="00896688" w:rsidRDefault="00026695" w:rsidP="00F70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58F" w:rsidRPr="00896688" w:rsidRDefault="0052658F" w:rsidP="008A53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58F" w:rsidRPr="00896688" w:rsidSect="00EC5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B6" w:rsidRDefault="00602CB6" w:rsidP="00D2279E">
      <w:pPr>
        <w:spacing w:after="0" w:line="240" w:lineRule="auto"/>
      </w:pPr>
      <w:r>
        <w:separator/>
      </w:r>
    </w:p>
  </w:endnote>
  <w:endnote w:type="continuationSeparator" w:id="0">
    <w:p w:rsidR="00602CB6" w:rsidRDefault="00602CB6" w:rsidP="00D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B6" w:rsidRDefault="00602CB6" w:rsidP="00D2279E">
      <w:pPr>
        <w:spacing w:after="0" w:line="240" w:lineRule="auto"/>
      </w:pPr>
      <w:r>
        <w:separator/>
      </w:r>
    </w:p>
  </w:footnote>
  <w:footnote w:type="continuationSeparator" w:id="0">
    <w:p w:rsidR="00602CB6" w:rsidRDefault="00602CB6" w:rsidP="00D2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40"/>
    <w:multiLevelType w:val="multilevel"/>
    <w:tmpl w:val="8C8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9E2"/>
    <w:multiLevelType w:val="hybridMultilevel"/>
    <w:tmpl w:val="1752E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1146"/>
    <w:multiLevelType w:val="multilevel"/>
    <w:tmpl w:val="CD9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343A3"/>
    <w:multiLevelType w:val="multilevel"/>
    <w:tmpl w:val="F17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D652D"/>
    <w:multiLevelType w:val="multilevel"/>
    <w:tmpl w:val="81A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C2590"/>
    <w:multiLevelType w:val="multilevel"/>
    <w:tmpl w:val="735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B7EEE"/>
    <w:multiLevelType w:val="multilevel"/>
    <w:tmpl w:val="876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F1"/>
    <w:rsid w:val="00006257"/>
    <w:rsid w:val="00012A13"/>
    <w:rsid w:val="000205BC"/>
    <w:rsid w:val="00026695"/>
    <w:rsid w:val="00027F98"/>
    <w:rsid w:val="000B1FDB"/>
    <w:rsid w:val="000E3A86"/>
    <w:rsid w:val="001A4DB1"/>
    <w:rsid w:val="001D2BFE"/>
    <w:rsid w:val="00211155"/>
    <w:rsid w:val="002259B2"/>
    <w:rsid w:val="00250235"/>
    <w:rsid w:val="002D61F4"/>
    <w:rsid w:val="00387505"/>
    <w:rsid w:val="003A5BC5"/>
    <w:rsid w:val="004B0C16"/>
    <w:rsid w:val="004C79C6"/>
    <w:rsid w:val="004F3557"/>
    <w:rsid w:val="0052658F"/>
    <w:rsid w:val="0053505F"/>
    <w:rsid w:val="005A1DEE"/>
    <w:rsid w:val="005A2512"/>
    <w:rsid w:val="005B6E12"/>
    <w:rsid w:val="00601E0E"/>
    <w:rsid w:val="00602CB6"/>
    <w:rsid w:val="00684E07"/>
    <w:rsid w:val="007779EA"/>
    <w:rsid w:val="00777D78"/>
    <w:rsid w:val="007D15F1"/>
    <w:rsid w:val="00814286"/>
    <w:rsid w:val="00896688"/>
    <w:rsid w:val="008A53F3"/>
    <w:rsid w:val="008E085F"/>
    <w:rsid w:val="00937B2D"/>
    <w:rsid w:val="00A24970"/>
    <w:rsid w:val="00BE3308"/>
    <w:rsid w:val="00D2279E"/>
    <w:rsid w:val="00D303D5"/>
    <w:rsid w:val="00D7223D"/>
    <w:rsid w:val="00E21C6B"/>
    <w:rsid w:val="00E62968"/>
    <w:rsid w:val="00EC5A21"/>
    <w:rsid w:val="00EE565E"/>
    <w:rsid w:val="00F37E14"/>
    <w:rsid w:val="00F7064C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4970"/>
  </w:style>
  <w:style w:type="character" w:customStyle="1" w:styleId="doc-snippettitle">
    <w:name w:val="doc-snippet__title"/>
    <w:basedOn w:val="a0"/>
    <w:rsid w:val="00A24970"/>
  </w:style>
  <w:style w:type="character" w:styleId="a4">
    <w:name w:val="Hyperlink"/>
    <w:basedOn w:val="a0"/>
    <w:uiPriority w:val="99"/>
    <w:semiHidden/>
    <w:unhideWhenUsed/>
    <w:rsid w:val="00A24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9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A2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A24970"/>
  </w:style>
  <w:style w:type="character" w:customStyle="1" w:styleId="comment">
    <w:name w:val="comment"/>
    <w:basedOn w:val="a0"/>
    <w:rsid w:val="00A24970"/>
  </w:style>
  <w:style w:type="character" w:customStyle="1" w:styleId="apple-converted-space">
    <w:name w:val="apple-converted-space"/>
    <w:basedOn w:val="a0"/>
    <w:rsid w:val="00A24970"/>
  </w:style>
  <w:style w:type="paragraph" w:styleId="a6">
    <w:name w:val="List Paragraph"/>
    <w:basedOn w:val="a"/>
    <w:uiPriority w:val="34"/>
    <w:qFormat/>
    <w:rsid w:val="00012A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79E"/>
  </w:style>
  <w:style w:type="paragraph" w:styleId="a9">
    <w:name w:val="footer"/>
    <w:basedOn w:val="a"/>
    <w:link w:val="aa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79E"/>
  </w:style>
  <w:style w:type="paragraph" w:styleId="ab">
    <w:name w:val="Balloon Text"/>
    <w:basedOn w:val="a"/>
    <w:link w:val="ac"/>
    <w:uiPriority w:val="99"/>
    <w:semiHidden/>
    <w:unhideWhenUsed/>
    <w:rsid w:val="00D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4970"/>
  </w:style>
  <w:style w:type="character" w:customStyle="1" w:styleId="doc-snippettitle">
    <w:name w:val="doc-snippet__title"/>
    <w:basedOn w:val="a0"/>
    <w:rsid w:val="00A24970"/>
  </w:style>
  <w:style w:type="character" w:styleId="a4">
    <w:name w:val="Hyperlink"/>
    <w:basedOn w:val="a0"/>
    <w:uiPriority w:val="99"/>
    <w:semiHidden/>
    <w:unhideWhenUsed/>
    <w:rsid w:val="00A24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9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A2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A24970"/>
  </w:style>
  <w:style w:type="character" w:customStyle="1" w:styleId="comment">
    <w:name w:val="comment"/>
    <w:basedOn w:val="a0"/>
    <w:rsid w:val="00A24970"/>
  </w:style>
  <w:style w:type="character" w:customStyle="1" w:styleId="apple-converted-space">
    <w:name w:val="apple-converted-space"/>
    <w:basedOn w:val="a0"/>
    <w:rsid w:val="00A24970"/>
  </w:style>
  <w:style w:type="paragraph" w:styleId="a6">
    <w:name w:val="List Paragraph"/>
    <w:basedOn w:val="a"/>
    <w:uiPriority w:val="34"/>
    <w:qFormat/>
    <w:rsid w:val="00012A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79E"/>
  </w:style>
  <w:style w:type="paragraph" w:styleId="a9">
    <w:name w:val="footer"/>
    <w:basedOn w:val="a"/>
    <w:link w:val="aa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79E"/>
  </w:style>
  <w:style w:type="paragraph" w:styleId="ab">
    <w:name w:val="Balloon Text"/>
    <w:basedOn w:val="a"/>
    <w:link w:val="ac"/>
    <w:uiPriority w:val="99"/>
    <w:semiHidden/>
    <w:unhideWhenUsed/>
    <w:rsid w:val="00D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596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213350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73805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68678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.1obraz.ru/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s://mini.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ni.1obraz.ru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mini.1obr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.1obraz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 педагогов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523927076682984"/>
          <c:y val="7.0944490147686765E-2"/>
          <c:w val="0.40690890201224844"/>
          <c:h val="0.630052493438320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 педагогов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08-4474-97F8-EB49CE8B97B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08-4474-97F8-EB49CE8B97B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08-4474-97F8-EB49CE8B97B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квалификационная категория - 1 воспитатель</c:v>
                </c:pt>
                <c:pt idx="1">
                  <c:v>высшая квалификационная категория - муз. Работник</c:v>
                </c:pt>
                <c:pt idx="2">
                  <c:v>соответствие занимаемой должности- 6 педагогов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12.5</c:v>
                </c:pt>
                <c:pt idx="2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08-4474-97F8-EB49CE8B97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образованию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образование - 4 педагога</c:v>
                </c:pt>
                <c:pt idx="1">
                  <c:v>Среднее- специальное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DE-4661-8834-5A2FC30372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возрасту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от 30 до 40 - 2 воспитателя</c:v>
                </c:pt>
                <c:pt idx="1">
                  <c:v>от 40 до 50 - 4 педагога</c:v>
                </c:pt>
                <c:pt idx="2">
                  <c:v>от 50 - 2 педагога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E2-4011-8CD9-2CF95FFF68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 30 до 40 - 2 воспитателя</c:v>
                </c:pt>
                <c:pt idx="1">
                  <c:v>от 40 до 50 - 4 педагога</c:v>
                </c:pt>
                <c:pt idx="2">
                  <c:v>от 50 - 2 педагога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E2-4011-8CD9-2CF95FFF68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стажу работы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от5 до 10 лет - 1 педагог</c:v>
                </c:pt>
                <c:pt idx="1">
                  <c:v>от 10 до 20 лет - 4 педагога</c:v>
                </c:pt>
                <c:pt idx="2">
                  <c:v>от 20 до 30 лет - 3 педагога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50</c:v>
                </c:pt>
                <c:pt idx="2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89-45C0-BE37-93B52184C93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AC1F-4858-4300-8619-E4F1038B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12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сервер</cp:lastModifiedBy>
  <cp:revision>11</cp:revision>
  <dcterms:created xsi:type="dcterms:W3CDTF">2019-02-27T08:29:00Z</dcterms:created>
  <dcterms:modified xsi:type="dcterms:W3CDTF">2019-05-29T12:32:00Z</dcterms:modified>
</cp:coreProperties>
</file>