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90" w:rsidRDefault="00441C03" w:rsidP="00D23C90">
      <w:pPr>
        <w:spacing w:after="0" w:line="240" w:lineRule="auto"/>
        <w:rPr>
          <w:rFonts w:ascii="Times New Roman" w:hAnsi="Times New Roman"/>
          <w:sz w:val="24"/>
        </w:rPr>
      </w:pPr>
      <w:r w:rsidRPr="00441C03">
        <w:rPr>
          <w:rFonts w:ascii="Times New Roman" w:hAnsi="Times New Roman"/>
          <w:noProof/>
          <w:sz w:val="24"/>
          <w:lang w:eastAsia="ru-RU"/>
        </w:rPr>
        <w:drawing>
          <wp:inline distT="0" distB="0" distL="0" distR="0">
            <wp:extent cx="5940425" cy="8357540"/>
            <wp:effectExtent l="0" t="0" r="3175" b="5715"/>
            <wp:docPr id="1" name="Рисунок 1" descr="C:\Users\Admin\Pictures\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Pictures\55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57540"/>
                    </a:xfrm>
                    <a:prstGeom prst="rect">
                      <a:avLst/>
                    </a:prstGeom>
                    <a:noFill/>
                    <a:ln>
                      <a:noFill/>
                    </a:ln>
                  </pic:spPr>
                </pic:pic>
              </a:graphicData>
            </a:graphic>
          </wp:inline>
        </w:drawing>
      </w:r>
    </w:p>
    <w:p w:rsidR="00D23C90" w:rsidRDefault="00D23C90" w:rsidP="00D23C90">
      <w:pPr>
        <w:spacing w:after="0" w:line="240" w:lineRule="auto"/>
        <w:rPr>
          <w:rFonts w:ascii="Times New Roman" w:hAnsi="Times New Roman"/>
          <w:sz w:val="24"/>
        </w:rPr>
      </w:pPr>
    </w:p>
    <w:p w:rsidR="00441C03" w:rsidRDefault="00441C03" w:rsidP="00D23C90">
      <w:pPr>
        <w:spacing w:after="0" w:line="240" w:lineRule="auto"/>
        <w:rPr>
          <w:rFonts w:ascii="Times New Roman" w:hAnsi="Times New Roman"/>
          <w:sz w:val="24"/>
        </w:rPr>
      </w:pPr>
    </w:p>
    <w:p w:rsidR="00441C03" w:rsidRDefault="00441C03" w:rsidP="00D23C90">
      <w:pPr>
        <w:spacing w:after="0" w:line="240" w:lineRule="auto"/>
        <w:rPr>
          <w:rFonts w:ascii="Times New Roman" w:hAnsi="Times New Roman"/>
          <w:sz w:val="24"/>
        </w:rPr>
      </w:pPr>
    </w:p>
    <w:p w:rsidR="00441C03" w:rsidRDefault="00441C03" w:rsidP="00D23C90">
      <w:pPr>
        <w:spacing w:after="0" w:line="240" w:lineRule="auto"/>
        <w:rPr>
          <w:rFonts w:ascii="Times New Roman" w:hAnsi="Times New Roman"/>
          <w:sz w:val="24"/>
        </w:rPr>
      </w:pPr>
    </w:p>
    <w:p w:rsidR="00441C03" w:rsidRDefault="00441C03" w:rsidP="00D23C90">
      <w:pPr>
        <w:spacing w:after="0" w:line="240" w:lineRule="auto"/>
        <w:rPr>
          <w:rFonts w:ascii="Times New Roman" w:hAnsi="Times New Roman"/>
          <w:sz w:val="24"/>
        </w:rPr>
      </w:pPr>
    </w:p>
    <w:p w:rsidR="00441C03" w:rsidRDefault="00441C03" w:rsidP="00D23C90">
      <w:pPr>
        <w:spacing w:after="0" w:line="240" w:lineRule="auto"/>
        <w:rPr>
          <w:rFonts w:ascii="Times New Roman" w:hAnsi="Times New Roman"/>
          <w:sz w:val="24"/>
        </w:rPr>
      </w:pPr>
    </w:p>
    <w:p w:rsidR="00D23C90" w:rsidRDefault="00D23C90" w:rsidP="00D23C90">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 xml:space="preserve">СОГЛАСОВАНО                                                                                                                              </w:t>
      </w:r>
    </w:p>
    <w:p w:rsidR="00D23C90" w:rsidRDefault="00D23C90" w:rsidP="00D23C90">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 xml:space="preserve">Педагогическим советом                                                             УТВЕРЖДАЮ                                                                                    </w:t>
      </w:r>
    </w:p>
    <w:p w:rsidR="00D23C90" w:rsidRDefault="00D23C90" w:rsidP="00D23C90">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 xml:space="preserve">ФМБДОУ д/с № 7 </w:t>
      </w:r>
      <w:proofErr w:type="spellStart"/>
      <w:r>
        <w:rPr>
          <w:rFonts w:ascii="Times New Roman" w:hAnsi="Times New Roman"/>
          <w:sz w:val="24"/>
        </w:rPr>
        <w:t>г.Алагира</w:t>
      </w:r>
      <w:proofErr w:type="spellEnd"/>
      <w:r>
        <w:rPr>
          <w:rFonts w:ascii="Times New Roman" w:hAnsi="Times New Roman"/>
          <w:sz w:val="24"/>
        </w:rPr>
        <w:t xml:space="preserve">                                                    Заведующий </w:t>
      </w:r>
      <w:proofErr w:type="spellStart"/>
      <w:r>
        <w:rPr>
          <w:rFonts w:ascii="Times New Roman" w:hAnsi="Times New Roman"/>
          <w:sz w:val="24"/>
        </w:rPr>
        <w:t>ФМБДОУд</w:t>
      </w:r>
      <w:proofErr w:type="spellEnd"/>
      <w:r>
        <w:rPr>
          <w:rFonts w:ascii="Times New Roman" w:hAnsi="Times New Roman"/>
          <w:sz w:val="24"/>
        </w:rPr>
        <w:t>/с №7</w:t>
      </w:r>
    </w:p>
    <w:p w:rsidR="00D23C90" w:rsidRDefault="00D23C90" w:rsidP="00D23C90">
      <w:pPr>
        <w:spacing w:after="0" w:line="240" w:lineRule="auto"/>
        <w:rPr>
          <w:rFonts w:ascii="Times New Roman" w:hAnsi="Times New Roman"/>
          <w:sz w:val="24"/>
        </w:rPr>
      </w:pPr>
      <w:r>
        <w:rPr>
          <w:rFonts w:ascii="Times New Roman" w:hAnsi="Times New Roman"/>
          <w:sz w:val="24"/>
        </w:rPr>
        <w:t xml:space="preserve">в </w:t>
      </w:r>
      <w:proofErr w:type="spellStart"/>
      <w:r>
        <w:rPr>
          <w:rFonts w:ascii="Times New Roman" w:hAnsi="Times New Roman"/>
          <w:sz w:val="24"/>
        </w:rPr>
        <w:t>с.Дзуарикау</w:t>
      </w:r>
      <w:proofErr w:type="spellEnd"/>
      <w:r>
        <w:rPr>
          <w:rFonts w:ascii="Times New Roman" w:hAnsi="Times New Roman"/>
          <w:sz w:val="24"/>
        </w:rPr>
        <w:t xml:space="preserve">                                                                              г. Алагира в </w:t>
      </w:r>
      <w:proofErr w:type="spellStart"/>
      <w:r>
        <w:rPr>
          <w:rFonts w:ascii="Times New Roman" w:hAnsi="Times New Roman"/>
          <w:sz w:val="24"/>
        </w:rPr>
        <w:t>с.Дзуарикау</w:t>
      </w:r>
      <w:proofErr w:type="spellEnd"/>
    </w:p>
    <w:p w:rsidR="00D23C90" w:rsidRDefault="009C780D" w:rsidP="00D23C90">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Протокол №4</w:t>
      </w:r>
      <w:r w:rsidR="00137EEB">
        <w:rPr>
          <w:rFonts w:ascii="Times New Roman" w:hAnsi="Times New Roman"/>
          <w:sz w:val="24"/>
        </w:rPr>
        <w:t xml:space="preserve"> от 16.04.2021</w:t>
      </w:r>
      <w:r w:rsidR="00D23C90">
        <w:rPr>
          <w:rFonts w:ascii="Times New Roman" w:hAnsi="Times New Roman"/>
          <w:sz w:val="24"/>
        </w:rPr>
        <w:t xml:space="preserve">г.                                                   </w:t>
      </w:r>
      <w:proofErr w:type="spellStart"/>
      <w:r w:rsidR="00D23C90">
        <w:rPr>
          <w:rFonts w:ascii="Times New Roman" w:hAnsi="Times New Roman"/>
          <w:sz w:val="24"/>
        </w:rPr>
        <w:t>Кцоева</w:t>
      </w:r>
      <w:proofErr w:type="spellEnd"/>
      <w:r w:rsidR="00D23C90">
        <w:rPr>
          <w:rFonts w:ascii="Times New Roman" w:hAnsi="Times New Roman"/>
          <w:sz w:val="24"/>
        </w:rPr>
        <w:t xml:space="preserve"> Т.Х. ______________</w:t>
      </w:r>
    </w:p>
    <w:p w:rsidR="00D23C90" w:rsidRDefault="00D23C90" w:rsidP="00D23C90">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 xml:space="preserve">                                                                                              </w:t>
      </w:r>
      <w:r w:rsidR="00137EEB">
        <w:rPr>
          <w:rFonts w:ascii="Times New Roman" w:hAnsi="Times New Roman"/>
          <w:sz w:val="24"/>
        </w:rPr>
        <w:t xml:space="preserve">       «_____»_____________ 2021</w:t>
      </w:r>
      <w:r>
        <w:rPr>
          <w:rFonts w:ascii="Times New Roman" w:hAnsi="Times New Roman"/>
          <w:sz w:val="24"/>
        </w:rPr>
        <w:t>г</w:t>
      </w:r>
    </w:p>
    <w:p w:rsidR="00D23C90" w:rsidRDefault="00D23C90" w:rsidP="00D23C90">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23C90" w:rsidRDefault="00D23C90" w:rsidP="00D23C90">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23C90" w:rsidRDefault="00D23C90" w:rsidP="00D23C90">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23C90" w:rsidRDefault="00D23C90" w:rsidP="00D23C90">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23C90" w:rsidRDefault="00D23C90" w:rsidP="00D23C90">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23C90" w:rsidRDefault="00D23C90" w:rsidP="00D23C90">
      <w:pPr>
        <w:spacing w:after="0" w:line="240" w:lineRule="auto"/>
        <w:jc w:val="center"/>
        <w:rPr>
          <w:rFonts w:ascii="Times New Roman" w:eastAsia="Times New Roman" w:hAnsi="Times New Roman"/>
          <w:b/>
          <w:caps/>
          <w:color w:val="000000" w:themeColor="text1"/>
          <w:spacing w:val="15"/>
          <w:kern w:val="36"/>
          <w:sz w:val="24"/>
          <w:szCs w:val="24"/>
          <w:lang w:eastAsia="ru-RU"/>
        </w:rPr>
      </w:pPr>
      <w:r>
        <w:rPr>
          <w:rFonts w:ascii="Times New Roman" w:eastAsia="Times New Roman" w:hAnsi="Times New Roman"/>
          <w:b/>
          <w:caps/>
          <w:color w:val="000000" w:themeColor="text1"/>
          <w:spacing w:val="15"/>
          <w:kern w:val="36"/>
          <w:sz w:val="24"/>
          <w:szCs w:val="24"/>
          <w:lang w:eastAsia="ru-RU"/>
        </w:rPr>
        <w:t>ОТЧЕТ</w:t>
      </w:r>
    </w:p>
    <w:p w:rsidR="00D23C90" w:rsidRDefault="00D23C90" w:rsidP="00D23C90">
      <w:pPr>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aps/>
          <w:color w:val="000000" w:themeColor="text1"/>
          <w:spacing w:val="15"/>
          <w:kern w:val="36"/>
          <w:sz w:val="24"/>
          <w:szCs w:val="24"/>
          <w:lang w:eastAsia="ru-RU"/>
        </w:rPr>
        <w:t xml:space="preserve"> пО РЕЗУЛЬТАТАм САМООБСЛЕДОВАНИЯ </w:t>
      </w:r>
    </w:p>
    <w:p w:rsidR="00D23C90" w:rsidRDefault="00D23C90" w:rsidP="00D23C90">
      <w:pPr>
        <w:spacing w:after="150" w:line="300" w:lineRule="atLeast"/>
        <w:rPr>
          <w:rFonts w:ascii="Times New Roman" w:eastAsia="Times New Roman" w:hAnsi="Times New Roman"/>
          <w:color w:val="000000" w:themeColor="text1"/>
          <w:sz w:val="24"/>
          <w:szCs w:val="24"/>
          <w:lang w:eastAsia="ru-RU"/>
        </w:rPr>
      </w:pPr>
    </w:p>
    <w:p w:rsidR="00D23C90" w:rsidRDefault="00D23C90" w:rsidP="00D23C90">
      <w:pPr>
        <w:jc w:val="center"/>
        <w:rPr>
          <w:rFonts w:ascii="Times New Roman" w:hAnsi="Times New Roman"/>
          <w:b/>
          <w:sz w:val="24"/>
          <w:szCs w:val="28"/>
        </w:rPr>
      </w:pPr>
      <w:r>
        <w:rPr>
          <w:rFonts w:ascii="Times New Roman" w:hAnsi="Times New Roman"/>
          <w:b/>
          <w:sz w:val="24"/>
          <w:szCs w:val="28"/>
        </w:rPr>
        <w:t xml:space="preserve">филиала муниципального бюджетного дошкольного образовательного учреждения «Детский сад №7» </w:t>
      </w:r>
      <w:proofErr w:type="spellStart"/>
      <w:r>
        <w:rPr>
          <w:rFonts w:ascii="Times New Roman" w:hAnsi="Times New Roman"/>
          <w:b/>
          <w:sz w:val="24"/>
          <w:szCs w:val="28"/>
        </w:rPr>
        <w:t>г.Алагира</w:t>
      </w:r>
      <w:proofErr w:type="spellEnd"/>
      <w:r>
        <w:rPr>
          <w:rFonts w:ascii="Times New Roman" w:hAnsi="Times New Roman"/>
          <w:b/>
          <w:sz w:val="24"/>
          <w:szCs w:val="28"/>
        </w:rPr>
        <w:t xml:space="preserve"> в </w:t>
      </w:r>
      <w:proofErr w:type="spellStart"/>
      <w:r>
        <w:rPr>
          <w:rFonts w:ascii="Times New Roman" w:hAnsi="Times New Roman"/>
          <w:b/>
          <w:sz w:val="24"/>
          <w:szCs w:val="28"/>
        </w:rPr>
        <w:t>с.Дзуарикау</w:t>
      </w:r>
      <w:proofErr w:type="spellEnd"/>
    </w:p>
    <w:p w:rsidR="00D23C90" w:rsidRDefault="00D23C90" w:rsidP="00D23C90">
      <w:pPr>
        <w:spacing w:after="0"/>
        <w:jc w:val="both"/>
        <w:rPr>
          <w:rFonts w:ascii="Times New Roman" w:hAnsi="Times New Roman"/>
          <w:sz w:val="28"/>
          <w:szCs w:val="28"/>
        </w:rPr>
      </w:pPr>
    </w:p>
    <w:p w:rsidR="00D23C90" w:rsidRDefault="00D23C90" w:rsidP="00D23C90">
      <w:pPr>
        <w:spacing w:line="240" w:lineRule="auto"/>
        <w:ind w:left="850" w:right="1134"/>
        <w:jc w:val="center"/>
        <w:rPr>
          <w:rFonts w:ascii="Times New Roman" w:hAnsi="Times New Roman"/>
          <w:sz w:val="24"/>
        </w:rPr>
      </w:pPr>
    </w:p>
    <w:p w:rsidR="00D23C90" w:rsidRDefault="00137EEB" w:rsidP="00D23C90">
      <w:pPr>
        <w:spacing w:line="240" w:lineRule="auto"/>
        <w:ind w:left="850" w:right="1134"/>
        <w:jc w:val="center"/>
        <w:rPr>
          <w:rFonts w:ascii="Arial" w:hAnsi="Arial" w:cs="Arial"/>
          <w:b/>
          <w:bCs/>
          <w:sz w:val="24"/>
        </w:rPr>
      </w:pPr>
      <w:r>
        <w:rPr>
          <w:rFonts w:ascii="Times New Roman" w:hAnsi="Times New Roman"/>
          <w:b/>
          <w:bCs/>
          <w:sz w:val="24"/>
        </w:rPr>
        <w:t>2020</w:t>
      </w:r>
      <w:r w:rsidR="00D23C90">
        <w:rPr>
          <w:rFonts w:ascii="Times New Roman" w:hAnsi="Times New Roman"/>
          <w:b/>
          <w:bCs/>
          <w:sz w:val="24"/>
        </w:rPr>
        <w:t xml:space="preserve"> год</w:t>
      </w:r>
    </w:p>
    <w:p w:rsidR="00D23C90" w:rsidRDefault="00D23C90" w:rsidP="00D23C90">
      <w:pPr>
        <w:spacing w:after="0" w:line="240" w:lineRule="auto"/>
        <w:rPr>
          <w:rFonts w:ascii="Times New Roman" w:hAnsi="Times New Roman"/>
          <w:sz w:val="28"/>
          <w:szCs w:val="28"/>
        </w:rPr>
      </w:pPr>
    </w:p>
    <w:p w:rsidR="00D23C90" w:rsidRDefault="00D23C90" w:rsidP="00D23C90">
      <w:pPr>
        <w:spacing w:after="0" w:line="240" w:lineRule="auto"/>
        <w:rPr>
          <w:rFonts w:ascii="Times New Roman" w:hAnsi="Times New Roman"/>
          <w:sz w:val="28"/>
          <w:szCs w:val="28"/>
        </w:rPr>
      </w:pPr>
    </w:p>
    <w:p w:rsidR="00D23C90" w:rsidRDefault="00D23C90" w:rsidP="00D23C90">
      <w:pPr>
        <w:spacing w:after="0" w:line="240" w:lineRule="auto"/>
        <w:rPr>
          <w:rFonts w:ascii="Times New Roman" w:hAnsi="Times New Roman"/>
          <w:sz w:val="28"/>
          <w:szCs w:val="28"/>
        </w:rPr>
      </w:pPr>
    </w:p>
    <w:p w:rsidR="00D23C90" w:rsidRDefault="00D23C90" w:rsidP="00D23C90">
      <w:pPr>
        <w:spacing w:after="0" w:line="240" w:lineRule="auto"/>
        <w:rPr>
          <w:rFonts w:ascii="Times New Roman" w:hAnsi="Times New Roman"/>
          <w:sz w:val="28"/>
          <w:szCs w:val="28"/>
        </w:rPr>
      </w:pPr>
    </w:p>
    <w:p w:rsidR="00D23C90" w:rsidRDefault="00D23C90" w:rsidP="00D23C90">
      <w:pPr>
        <w:spacing w:after="0" w:line="240" w:lineRule="auto"/>
        <w:rPr>
          <w:rFonts w:ascii="Times New Roman" w:hAnsi="Times New Roman"/>
          <w:sz w:val="28"/>
          <w:szCs w:val="28"/>
        </w:rPr>
      </w:pPr>
    </w:p>
    <w:p w:rsidR="00D23C90" w:rsidRDefault="00D23C90" w:rsidP="00D23C90">
      <w:pPr>
        <w:spacing w:after="0" w:line="240" w:lineRule="auto"/>
        <w:rPr>
          <w:rFonts w:ascii="Times New Roman" w:hAnsi="Times New Roman"/>
          <w:sz w:val="28"/>
          <w:szCs w:val="28"/>
        </w:rPr>
      </w:pPr>
    </w:p>
    <w:p w:rsidR="00D23C90" w:rsidRDefault="00D23C90" w:rsidP="00D23C90">
      <w:pPr>
        <w:jc w:val="both"/>
        <w:rPr>
          <w:rFonts w:ascii="Times New Roman" w:hAnsi="Times New Roman"/>
          <w:sz w:val="28"/>
        </w:rPr>
      </w:pPr>
    </w:p>
    <w:p w:rsidR="00D23C90" w:rsidRDefault="00D23C90" w:rsidP="00D23C90">
      <w:pPr>
        <w:spacing w:after="150" w:line="300" w:lineRule="atLeast"/>
        <w:ind w:left="720"/>
        <w:rPr>
          <w:rFonts w:ascii="Times New Roman" w:eastAsia="Times New Roman" w:hAnsi="Times New Roman"/>
          <w:color w:val="000000" w:themeColor="text1"/>
          <w:sz w:val="24"/>
          <w:szCs w:val="24"/>
          <w:lang w:eastAsia="ru-RU"/>
        </w:rPr>
      </w:pPr>
    </w:p>
    <w:tbl>
      <w:tblPr>
        <w:tblW w:w="9572" w:type="dxa"/>
        <w:tblInd w:w="-67" w:type="dxa"/>
        <w:tblLook w:val="04A0" w:firstRow="1" w:lastRow="0" w:firstColumn="1" w:lastColumn="0" w:noHBand="0" w:noVBand="1"/>
      </w:tblPr>
      <w:tblGrid>
        <w:gridCol w:w="9572"/>
      </w:tblGrid>
      <w:tr w:rsidR="00D23C90" w:rsidTr="00D23C90">
        <w:tc>
          <w:tcPr>
            <w:tcW w:w="9572" w:type="dxa"/>
            <w:tcMar>
              <w:top w:w="75" w:type="dxa"/>
              <w:left w:w="75" w:type="dxa"/>
              <w:bottom w:w="75" w:type="dxa"/>
              <w:right w:w="75" w:type="dxa"/>
            </w:tcMar>
            <w:vAlign w:val="center"/>
          </w:tcPr>
          <w:tbl>
            <w:tblPr>
              <w:tblW w:w="0" w:type="auto"/>
              <w:tblLook w:val="04A0" w:firstRow="1" w:lastRow="0" w:firstColumn="1" w:lastColumn="0" w:noHBand="0" w:noVBand="1"/>
            </w:tblPr>
            <w:tblGrid>
              <w:gridCol w:w="156"/>
              <w:gridCol w:w="156"/>
              <w:gridCol w:w="156"/>
            </w:tblGrid>
            <w:tr w:rsidR="00D23C90">
              <w:tc>
                <w:tcPr>
                  <w:tcW w:w="0" w:type="auto"/>
                  <w:tcMar>
                    <w:top w:w="75" w:type="dxa"/>
                    <w:left w:w="75" w:type="dxa"/>
                    <w:bottom w:w="75" w:type="dxa"/>
                    <w:right w:w="75" w:type="dxa"/>
                  </w:tcMar>
                  <w:vAlign w:val="center"/>
                  <w:hideMark/>
                </w:tcPr>
                <w:p w:rsidR="00D23C90" w:rsidRDefault="00D23C90">
                  <w:pPr>
                    <w:rPr>
                      <w:rFonts w:ascii="Times New Roman" w:eastAsia="Times New Roman" w:hAnsi="Times New Roman"/>
                      <w:color w:val="000000" w:themeColor="text1"/>
                      <w:sz w:val="24"/>
                      <w:szCs w:val="24"/>
                      <w:lang w:eastAsia="ru-RU"/>
                    </w:rPr>
                  </w:pPr>
                </w:p>
              </w:tc>
              <w:tc>
                <w:tcPr>
                  <w:tcW w:w="0" w:type="auto"/>
                  <w:tcMar>
                    <w:top w:w="75" w:type="dxa"/>
                    <w:left w:w="75" w:type="dxa"/>
                    <w:bottom w:w="75" w:type="dxa"/>
                    <w:right w:w="75" w:type="dxa"/>
                  </w:tcMar>
                  <w:vAlign w:val="center"/>
                  <w:hideMark/>
                </w:tcPr>
                <w:p w:rsidR="00D23C90" w:rsidRDefault="00D23C90">
                  <w:pPr>
                    <w:rPr>
                      <w:rFonts w:asciiTheme="minorHAnsi" w:eastAsiaTheme="minorHAnsi" w:hAnsiTheme="minorHAnsi" w:cstheme="minorBidi"/>
                      <w:sz w:val="20"/>
                      <w:szCs w:val="20"/>
                      <w:lang w:eastAsia="ru-RU"/>
                    </w:rPr>
                  </w:pPr>
                </w:p>
              </w:tc>
              <w:tc>
                <w:tcPr>
                  <w:tcW w:w="0" w:type="auto"/>
                  <w:tcMar>
                    <w:top w:w="75" w:type="dxa"/>
                    <w:left w:w="75" w:type="dxa"/>
                    <w:bottom w:w="75" w:type="dxa"/>
                    <w:right w:w="75" w:type="dxa"/>
                  </w:tcMar>
                  <w:vAlign w:val="center"/>
                  <w:hideMark/>
                </w:tcPr>
                <w:p w:rsidR="00D23C90" w:rsidRDefault="00D23C90">
                  <w:pPr>
                    <w:rPr>
                      <w:rFonts w:asciiTheme="minorHAnsi" w:eastAsiaTheme="minorHAnsi" w:hAnsiTheme="minorHAnsi" w:cstheme="minorBidi"/>
                      <w:sz w:val="20"/>
                      <w:szCs w:val="20"/>
                      <w:lang w:eastAsia="ru-RU"/>
                    </w:rPr>
                  </w:pPr>
                </w:p>
              </w:tc>
            </w:tr>
          </w:tbl>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Аналитическая часть</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I. Общие сведения об образовательной организации</w:t>
            </w:r>
          </w:p>
          <w:tbl>
            <w:tblPr>
              <w:tblW w:w="0" w:type="auto"/>
              <w:tblLook w:val="04A0" w:firstRow="1" w:lastRow="0" w:firstColumn="1" w:lastColumn="0" w:noHBand="0" w:noVBand="1"/>
            </w:tblPr>
            <w:tblGrid>
              <w:gridCol w:w="2231"/>
              <w:gridCol w:w="7175"/>
            </w:tblGrid>
            <w:tr w:rsidR="00D23C90">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Наименование образовательной </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Муниципальное бюджетное дошкольное образовательное </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 xml:space="preserve">учреждение «Детский сад № 7» </w:t>
                  </w:r>
                  <w:proofErr w:type="spellStart"/>
                  <w:r>
                    <w:rPr>
                      <w:rFonts w:ascii="Times New Roman" w:eastAsia="Times New Roman" w:hAnsi="Times New Roman"/>
                      <w:color w:val="000000" w:themeColor="text1"/>
                      <w:sz w:val="28"/>
                      <w:szCs w:val="28"/>
                      <w:lang w:eastAsia="ru-RU"/>
                    </w:rPr>
                    <w:t>г.Алагира</w:t>
                  </w:r>
                  <w:proofErr w:type="spellEnd"/>
                  <w:r>
                    <w:rPr>
                      <w:rFonts w:ascii="Times New Roman" w:eastAsia="Times New Roman" w:hAnsi="Times New Roman"/>
                      <w:color w:val="000000" w:themeColor="text1"/>
                      <w:sz w:val="28"/>
                      <w:szCs w:val="28"/>
                      <w:lang w:eastAsia="ru-RU"/>
                    </w:rPr>
                    <w:t xml:space="preserve"> в </w:t>
                  </w:r>
                  <w:proofErr w:type="spellStart"/>
                  <w:r>
                    <w:rPr>
                      <w:rFonts w:ascii="Times New Roman" w:eastAsia="Times New Roman" w:hAnsi="Times New Roman"/>
                      <w:color w:val="000000" w:themeColor="text1"/>
                      <w:sz w:val="28"/>
                      <w:szCs w:val="28"/>
                      <w:lang w:eastAsia="ru-RU"/>
                    </w:rPr>
                    <w:t>с.Дзуарикау</w:t>
                  </w:r>
                  <w:proofErr w:type="spellEnd"/>
                  <w:r>
                    <w:rPr>
                      <w:rFonts w:ascii="Times New Roman" w:eastAsia="Times New Roman" w:hAnsi="Times New Roman"/>
                      <w:color w:val="000000" w:themeColor="text1"/>
                      <w:sz w:val="28"/>
                      <w:szCs w:val="28"/>
                      <w:lang w:eastAsia="ru-RU"/>
                    </w:rPr>
                    <w:t xml:space="preserve">                </w:t>
                  </w:r>
                  <w:proofErr w:type="gramStart"/>
                  <w:r>
                    <w:rPr>
                      <w:rFonts w:ascii="Times New Roman" w:eastAsia="Times New Roman" w:hAnsi="Times New Roman"/>
                      <w:color w:val="000000" w:themeColor="text1"/>
                      <w:sz w:val="28"/>
                      <w:szCs w:val="28"/>
                      <w:lang w:eastAsia="ru-RU"/>
                    </w:rPr>
                    <w:t xml:space="preserve">   (</w:t>
                  </w:r>
                  <w:proofErr w:type="gramEnd"/>
                  <w:r>
                    <w:rPr>
                      <w:rFonts w:ascii="Times New Roman" w:eastAsia="Times New Roman" w:hAnsi="Times New Roman"/>
                      <w:color w:val="000000" w:themeColor="text1"/>
                      <w:sz w:val="28"/>
                      <w:szCs w:val="28"/>
                      <w:lang w:eastAsia="ru-RU"/>
                    </w:rPr>
                    <w:t xml:space="preserve">МБДОУ «Детский сад № 7» </w:t>
                  </w:r>
                  <w:proofErr w:type="spellStart"/>
                  <w:r>
                    <w:rPr>
                      <w:rFonts w:ascii="Times New Roman" w:eastAsia="Times New Roman" w:hAnsi="Times New Roman"/>
                      <w:color w:val="000000" w:themeColor="text1"/>
                      <w:sz w:val="28"/>
                      <w:szCs w:val="28"/>
                      <w:lang w:eastAsia="ru-RU"/>
                    </w:rPr>
                    <w:t>г.Алагира</w:t>
                  </w:r>
                  <w:proofErr w:type="spellEnd"/>
                  <w:r>
                    <w:rPr>
                      <w:rFonts w:ascii="Times New Roman" w:eastAsia="Times New Roman" w:hAnsi="Times New Roman"/>
                      <w:color w:val="000000" w:themeColor="text1"/>
                      <w:sz w:val="28"/>
                      <w:szCs w:val="28"/>
                      <w:lang w:eastAsia="ru-RU"/>
                    </w:rPr>
                    <w:t xml:space="preserve"> в </w:t>
                  </w:r>
                  <w:proofErr w:type="spellStart"/>
                  <w:r>
                    <w:rPr>
                      <w:rFonts w:ascii="Times New Roman" w:eastAsia="Times New Roman" w:hAnsi="Times New Roman"/>
                      <w:color w:val="000000" w:themeColor="text1"/>
                      <w:sz w:val="28"/>
                      <w:szCs w:val="28"/>
                      <w:lang w:eastAsia="ru-RU"/>
                    </w:rPr>
                    <w:t>с.Дзуарикау</w:t>
                  </w:r>
                  <w:proofErr w:type="spellEnd"/>
                  <w:r>
                    <w:rPr>
                      <w:rFonts w:ascii="Times New Roman" w:eastAsia="Times New Roman" w:hAnsi="Times New Roman"/>
                      <w:color w:val="000000" w:themeColor="text1"/>
                      <w:sz w:val="28"/>
                      <w:szCs w:val="28"/>
                      <w:lang w:eastAsia="ru-RU"/>
                    </w:rPr>
                    <w:t>)</w:t>
                  </w:r>
                </w:p>
              </w:tc>
            </w:tr>
            <w:tr w:rsidR="00D23C90">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Руководитель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proofErr w:type="spellStart"/>
                  <w:r>
                    <w:rPr>
                      <w:rFonts w:ascii="Times New Roman" w:eastAsia="Times New Roman" w:hAnsi="Times New Roman"/>
                      <w:color w:val="000000" w:themeColor="text1"/>
                      <w:sz w:val="28"/>
                      <w:szCs w:val="28"/>
                      <w:lang w:eastAsia="ru-RU"/>
                    </w:rPr>
                    <w:t>Кцоева</w:t>
                  </w:r>
                  <w:proofErr w:type="spellEnd"/>
                  <w:r>
                    <w:rPr>
                      <w:rFonts w:ascii="Times New Roman" w:eastAsia="Times New Roman" w:hAnsi="Times New Roman"/>
                      <w:color w:val="000000" w:themeColor="text1"/>
                      <w:sz w:val="28"/>
                      <w:szCs w:val="28"/>
                      <w:lang w:eastAsia="ru-RU"/>
                    </w:rPr>
                    <w:t xml:space="preserve"> Тереза </w:t>
                  </w:r>
                  <w:proofErr w:type="spellStart"/>
                  <w:r>
                    <w:rPr>
                      <w:rFonts w:ascii="Times New Roman" w:eastAsia="Times New Roman" w:hAnsi="Times New Roman"/>
                      <w:color w:val="000000" w:themeColor="text1"/>
                      <w:sz w:val="28"/>
                      <w:szCs w:val="28"/>
                      <w:lang w:eastAsia="ru-RU"/>
                    </w:rPr>
                    <w:t>Хазбиевна</w:t>
                  </w:r>
                  <w:proofErr w:type="spellEnd"/>
                </w:p>
              </w:tc>
            </w:tr>
            <w:tr w:rsidR="00D23C90">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Адрес 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363206, РСО-Алания, </w:t>
                  </w:r>
                  <w:proofErr w:type="spellStart"/>
                  <w:r>
                    <w:rPr>
                      <w:rFonts w:ascii="Times New Roman" w:eastAsia="Times New Roman" w:hAnsi="Times New Roman"/>
                      <w:color w:val="000000" w:themeColor="text1"/>
                      <w:sz w:val="28"/>
                      <w:szCs w:val="28"/>
                      <w:lang w:eastAsia="ru-RU"/>
                    </w:rPr>
                    <w:t>Алагирский</w:t>
                  </w:r>
                  <w:proofErr w:type="spellEnd"/>
                  <w:r>
                    <w:rPr>
                      <w:rFonts w:ascii="Times New Roman" w:eastAsia="Times New Roman" w:hAnsi="Times New Roman"/>
                      <w:color w:val="000000" w:themeColor="text1"/>
                      <w:sz w:val="28"/>
                      <w:szCs w:val="28"/>
                      <w:lang w:eastAsia="ru-RU"/>
                    </w:rPr>
                    <w:t xml:space="preserve"> р-н, </w:t>
                  </w:r>
                  <w:proofErr w:type="spellStart"/>
                  <w:r>
                    <w:rPr>
                      <w:rFonts w:ascii="Times New Roman" w:eastAsia="Times New Roman" w:hAnsi="Times New Roman"/>
                      <w:color w:val="000000" w:themeColor="text1"/>
                      <w:sz w:val="28"/>
                      <w:szCs w:val="28"/>
                      <w:lang w:eastAsia="ru-RU"/>
                    </w:rPr>
                    <w:t>с.Дзуарикау</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ул.Бр.Газдановых</w:t>
                  </w:r>
                  <w:proofErr w:type="spellEnd"/>
                  <w:r>
                    <w:rPr>
                      <w:rFonts w:ascii="Times New Roman" w:eastAsia="Times New Roman" w:hAnsi="Times New Roman"/>
                      <w:color w:val="000000" w:themeColor="text1"/>
                      <w:sz w:val="28"/>
                      <w:szCs w:val="28"/>
                      <w:lang w:eastAsia="ru-RU"/>
                    </w:rPr>
                    <w:t>, 3а</w:t>
                  </w:r>
                </w:p>
              </w:tc>
            </w:tr>
            <w:tr w:rsidR="00D23C90">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Телефон, факс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88673193161</w:t>
                  </w:r>
                </w:p>
              </w:tc>
            </w:tr>
            <w:tr w:rsidR="00D23C90">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Адрес электронной почты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val="en-US" w:eastAsia="ru-RU"/>
                    </w:rPr>
                  </w:pPr>
                  <w:r>
                    <w:rPr>
                      <w:rFonts w:ascii="Times New Roman" w:eastAsia="Times New Roman" w:hAnsi="Times New Roman"/>
                      <w:color w:val="000000" w:themeColor="text1"/>
                      <w:sz w:val="28"/>
                      <w:szCs w:val="28"/>
                      <w:lang w:val="en-US" w:eastAsia="ru-RU"/>
                    </w:rPr>
                    <w:t>tereza.kcoeva@mail.ru</w:t>
                  </w:r>
                </w:p>
              </w:tc>
            </w:tr>
            <w:tr w:rsidR="00D23C90">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АМС </w:t>
                  </w:r>
                  <w:proofErr w:type="spellStart"/>
                  <w:r>
                    <w:rPr>
                      <w:rFonts w:ascii="Times New Roman" w:eastAsia="Times New Roman" w:hAnsi="Times New Roman"/>
                      <w:color w:val="000000" w:themeColor="text1"/>
                      <w:sz w:val="28"/>
                      <w:szCs w:val="28"/>
                      <w:lang w:eastAsia="ru-RU"/>
                    </w:rPr>
                    <w:t>Алагирского</w:t>
                  </w:r>
                  <w:proofErr w:type="spellEnd"/>
                  <w:r>
                    <w:rPr>
                      <w:rFonts w:ascii="Times New Roman" w:eastAsia="Times New Roman" w:hAnsi="Times New Roman"/>
                      <w:color w:val="000000" w:themeColor="text1"/>
                      <w:sz w:val="28"/>
                      <w:szCs w:val="28"/>
                      <w:lang w:eastAsia="ru-RU"/>
                    </w:rPr>
                    <w:t xml:space="preserve"> район, </w:t>
                  </w:r>
                  <w:proofErr w:type="spellStart"/>
                  <w:r>
                    <w:rPr>
                      <w:rFonts w:ascii="Times New Roman" w:eastAsia="Times New Roman" w:hAnsi="Times New Roman"/>
                      <w:color w:val="000000" w:themeColor="text1"/>
                      <w:sz w:val="28"/>
                      <w:szCs w:val="28"/>
                      <w:lang w:eastAsia="ru-RU"/>
                    </w:rPr>
                    <w:t>с.Дзуарикау</w:t>
                  </w:r>
                  <w:proofErr w:type="spellEnd"/>
                  <w:r>
                    <w:rPr>
                      <w:rFonts w:ascii="Times New Roman" w:eastAsia="Times New Roman" w:hAnsi="Times New Roman"/>
                      <w:color w:val="000000" w:themeColor="text1"/>
                      <w:sz w:val="28"/>
                      <w:szCs w:val="28"/>
                      <w:lang w:eastAsia="ru-RU"/>
                    </w:rPr>
                    <w:t xml:space="preserve">, </w:t>
                  </w:r>
                  <w:proofErr w:type="spellStart"/>
                  <w:r>
                    <w:rPr>
                      <w:rFonts w:ascii="Times New Roman" w:eastAsia="Times New Roman" w:hAnsi="Times New Roman"/>
                      <w:color w:val="000000" w:themeColor="text1"/>
                      <w:sz w:val="28"/>
                      <w:szCs w:val="28"/>
                      <w:lang w:eastAsia="ru-RU"/>
                    </w:rPr>
                    <w:t>ул.Бр.Газдановых</w:t>
                  </w:r>
                  <w:proofErr w:type="spellEnd"/>
                  <w:r>
                    <w:rPr>
                      <w:rFonts w:ascii="Times New Roman" w:eastAsia="Times New Roman" w:hAnsi="Times New Roman"/>
                      <w:color w:val="000000" w:themeColor="text1"/>
                      <w:sz w:val="28"/>
                      <w:szCs w:val="28"/>
                      <w:lang w:eastAsia="ru-RU"/>
                    </w:rPr>
                    <w:t xml:space="preserve">, 3а </w:t>
                  </w:r>
                </w:p>
              </w:tc>
            </w:tr>
            <w:tr w:rsidR="00D23C90">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Дата создания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2007 год</w:t>
                  </w:r>
                </w:p>
              </w:tc>
            </w:tr>
            <w:tr w:rsidR="00D23C90">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Лицензия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От 04.09.2015  № 2194, серия 15ЛО № 0001106</w:t>
                  </w:r>
                </w:p>
              </w:tc>
            </w:tr>
            <w:tr w:rsidR="00D23C90">
              <w:tc>
                <w:tcPr>
                  <w:tcW w:w="0" w:type="auto"/>
                  <w:tcMar>
                    <w:top w:w="75" w:type="dxa"/>
                    <w:left w:w="75" w:type="dxa"/>
                    <w:bottom w:w="75" w:type="dxa"/>
                    <w:right w:w="75" w:type="dxa"/>
                  </w:tcMar>
                  <w:vAlign w:val="center"/>
                  <w:hideMark/>
                </w:tcPr>
                <w:p w:rsidR="00D23C90" w:rsidRDefault="00D23C90">
                  <w:pPr>
                    <w:rPr>
                      <w:rFonts w:ascii="Times New Roman" w:eastAsia="Times New Roman" w:hAnsi="Times New Roman"/>
                      <w:color w:val="000000" w:themeColor="text1"/>
                      <w:sz w:val="28"/>
                      <w:szCs w:val="28"/>
                      <w:lang w:eastAsia="ru-RU"/>
                    </w:rPr>
                  </w:pPr>
                </w:p>
              </w:tc>
              <w:tc>
                <w:tcPr>
                  <w:tcW w:w="0" w:type="auto"/>
                  <w:tcMar>
                    <w:top w:w="75" w:type="dxa"/>
                    <w:left w:w="75" w:type="dxa"/>
                    <w:bottom w:w="75" w:type="dxa"/>
                    <w:right w:w="75" w:type="dxa"/>
                  </w:tcMar>
                  <w:vAlign w:val="center"/>
                  <w:hideMark/>
                </w:tcPr>
                <w:p w:rsidR="00D23C90" w:rsidRDefault="00D23C90">
                  <w:pPr>
                    <w:spacing w:after="0"/>
                    <w:rPr>
                      <w:rFonts w:asciiTheme="minorHAnsi" w:eastAsiaTheme="minorHAnsi" w:hAnsiTheme="minorHAnsi" w:cstheme="minorBidi"/>
                      <w:sz w:val="20"/>
                      <w:szCs w:val="20"/>
                      <w:lang w:eastAsia="ru-RU"/>
                    </w:rPr>
                  </w:pPr>
                </w:p>
              </w:tc>
            </w:tr>
          </w:tbl>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Муниципальное бюджетное дошкольное образовательное учреждение «Детский сад № 7» </w:t>
            </w:r>
            <w:proofErr w:type="spellStart"/>
            <w:r>
              <w:rPr>
                <w:rFonts w:ascii="Times New Roman" w:eastAsia="Times New Roman" w:hAnsi="Times New Roman"/>
                <w:color w:val="000000" w:themeColor="text1"/>
                <w:sz w:val="28"/>
                <w:szCs w:val="28"/>
                <w:lang w:eastAsia="ru-RU"/>
              </w:rPr>
              <w:t>г.Алагира</w:t>
            </w:r>
            <w:proofErr w:type="spellEnd"/>
            <w:r>
              <w:rPr>
                <w:rFonts w:ascii="Times New Roman" w:eastAsia="Times New Roman" w:hAnsi="Times New Roman"/>
                <w:color w:val="000000" w:themeColor="text1"/>
                <w:sz w:val="28"/>
                <w:szCs w:val="28"/>
                <w:lang w:eastAsia="ru-RU"/>
              </w:rPr>
              <w:t xml:space="preserve"> в </w:t>
            </w:r>
            <w:proofErr w:type="spellStart"/>
            <w:r>
              <w:rPr>
                <w:rFonts w:ascii="Times New Roman" w:eastAsia="Times New Roman" w:hAnsi="Times New Roman"/>
                <w:color w:val="000000" w:themeColor="text1"/>
                <w:sz w:val="28"/>
                <w:szCs w:val="28"/>
                <w:lang w:eastAsia="ru-RU"/>
              </w:rPr>
              <w:t>с.Дзуарикау</w:t>
            </w:r>
            <w:proofErr w:type="spellEnd"/>
            <w:r>
              <w:rPr>
                <w:rFonts w:ascii="Times New Roman" w:eastAsia="Times New Roman" w:hAnsi="Times New Roman"/>
                <w:color w:val="000000" w:themeColor="text1"/>
                <w:sz w:val="28"/>
                <w:szCs w:val="28"/>
                <w:lang w:eastAsia="ru-RU"/>
              </w:rPr>
              <w:t xml:space="preserve"> (далее – Детский сад) расположено в жилом районе села вдали от производящих </w:t>
            </w:r>
            <w:r>
              <w:rPr>
                <w:rFonts w:ascii="Times New Roman" w:eastAsia="Times New Roman" w:hAnsi="Times New Roman"/>
                <w:color w:val="000000" w:themeColor="text1"/>
                <w:sz w:val="28"/>
                <w:szCs w:val="28"/>
                <w:lang w:eastAsia="ru-RU"/>
              </w:rPr>
              <w:br/>
              <w:t xml:space="preserve">предприятий и торговых мест. Здание Детского сада построено по типовому проекту. </w:t>
            </w:r>
            <w:r>
              <w:rPr>
                <w:rFonts w:ascii="Times New Roman" w:eastAsia="Times New Roman" w:hAnsi="Times New Roman"/>
                <w:color w:val="000000" w:themeColor="text1"/>
                <w:sz w:val="28"/>
                <w:szCs w:val="28"/>
                <w:lang w:eastAsia="ru-RU"/>
              </w:rPr>
              <w:br/>
              <w:t>Проектная наполняемость на 75 мест. Общая площадь здания 657 кв. м, из них площадь помещений, используемых непосредственно для нужд образовательного процесса, 281 кв. м.</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lang w:eastAsia="ru-RU"/>
              </w:rPr>
              <w:t>Цель деятельности</w:t>
            </w:r>
            <w:r>
              <w:rPr>
                <w:rFonts w:ascii="Times New Roman" w:eastAsia="Times New Roman" w:hAnsi="Times New Roman"/>
                <w:color w:val="000000" w:themeColor="text1"/>
                <w:sz w:val="28"/>
                <w:szCs w:val="28"/>
                <w:lang w:eastAsia="ru-RU"/>
              </w:rPr>
              <w:t xml:space="preserve"> Детского сада – осуществление образовательной деятельности по реализации образовательных программ дошкольного образования.</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lang w:eastAsia="ru-RU"/>
              </w:rPr>
              <w:t>Предметом деятельности</w:t>
            </w:r>
            <w:r>
              <w:rPr>
                <w:rFonts w:ascii="Times New Roman" w:eastAsia="Times New Roman" w:hAnsi="Times New Roman"/>
                <w:color w:val="000000" w:themeColor="text1"/>
                <w:sz w:val="28"/>
                <w:szCs w:val="28"/>
                <w:lang w:eastAsia="ru-RU"/>
              </w:rPr>
              <w:t xml:space="preserve">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lang w:eastAsia="ru-RU"/>
              </w:rPr>
              <w:t>Режим работы</w:t>
            </w:r>
            <w:r>
              <w:rPr>
                <w:rFonts w:ascii="Times New Roman" w:eastAsia="Times New Roman" w:hAnsi="Times New Roman"/>
                <w:color w:val="000000" w:themeColor="text1"/>
                <w:sz w:val="28"/>
                <w:szCs w:val="28"/>
                <w:lang w:eastAsia="ru-RU"/>
              </w:rPr>
              <w:t xml:space="preserve"> </w:t>
            </w:r>
            <w:r>
              <w:rPr>
                <w:rFonts w:ascii="Times New Roman" w:eastAsia="Times New Roman" w:hAnsi="Times New Roman"/>
                <w:b/>
                <w:color w:val="000000" w:themeColor="text1"/>
                <w:sz w:val="28"/>
                <w:szCs w:val="28"/>
                <w:lang w:eastAsia="ru-RU"/>
              </w:rPr>
              <w:t>Детского сада:</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b/>
                <w:color w:val="000000" w:themeColor="text1"/>
                <w:sz w:val="28"/>
                <w:szCs w:val="28"/>
                <w:lang w:eastAsia="ru-RU"/>
              </w:rPr>
              <w:t>Рабочая неделя</w:t>
            </w:r>
            <w:r>
              <w:rPr>
                <w:rFonts w:ascii="Times New Roman" w:eastAsia="Times New Roman" w:hAnsi="Times New Roman"/>
                <w:color w:val="000000" w:themeColor="text1"/>
                <w:sz w:val="28"/>
                <w:szCs w:val="28"/>
                <w:lang w:eastAsia="ru-RU"/>
              </w:rPr>
              <w:t xml:space="preserve"> – пятидневная, с понедельника по пятницу. Длительность пребывания  детей в группах – 12 часов. Режим работы групп – с 7:00 до </w:t>
            </w:r>
            <w:r>
              <w:rPr>
                <w:rFonts w:ascii="Times New Roman" w:eastAsia="Times New Roman" w:hAnsi="Times New Roman"/>
                <w:color w:val="000000" w:themeColor="text1"/>
                <w:sz w:val="28"/>
                <w:szCs w:val="28"/>
                <w:lang w:eastAsia="ru-RU"/>
              </w:rPr>
              <w:lastRenderedPageBreak/>
              <w:t>19:00.</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b/>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II. Система управления организации</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Управление Детским садом осуществляется в соответствии с действующим законодательством и уставом Детского сада. 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Органы управления, действующие в Детском саду</w:t>
            </w:r>
          </w:p>
          <w:tbl>
            <w:tblPr>
              <w:tblW w:w="9631" w:type="dxa"/>
              <w:jc w:val="center"/>
              <w:tblLook w:val="04A0" w:firstRow="1" w:lastRow="0" w:firstColumn="1" w:lastColumn="0" w:noHBand="0" w:noVBand="1"/>
            </w:tblPr>
            <w:tblGrid>
              <w:gridCol w:w="3314"/>
              <w:gridCol w:w="6317"/>
            </w:tblGrid>
            <w:tr w:rsidR="00D23C90">
              <w:trPr>
                <w:jc w:val="center"/>
              </w:trPr>
              <w:tc>
                <w:tcPr>
                  <w:tcW w:w="3314"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D23C90" w:rsidRDefault="00D23C90">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Наименование органа</w:t>
                  </w:r>
                </w:p>
              </w:tc>
              <w:tc>
                <w:tcPr>
                  <w:tcW w:w="6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Default="00D23C90">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Функции</w:t>
                  </w:r>
                </w:p>
              </w:tc>
            </w:tr>
            <w:tr w:rsidR="00D23C90">
              <w:trPr>
                <w:jc w:val="center"/>
              </w:trPr>
              <w:tc>
                <w:tcPr>
                  <w:tcW w:w="3314"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Заведующий</w:t>
                  </w:r>
                </w:p>
              </w:tc>
              <w:tc>
                <w:tcPr>
                  <w:tcW w:w="6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Контролирует работу и обеспечивает эффективное </w:t>
                  </w:r>
                  <w:r>
                    <w:rPr>
                      <w:rFonts w:ascii="Times New Roman" w:eastAsia="Times New Roman" w:hAnsi="Times New Roman"/>
                      <w:color w:val="000000" w:themeColor="text1"/>
                      <w:sz w:val="28"/>
                      <w:szCs w:val="28"/>
                      <w:lang w:eastAsia="ru-RU"/>
                    </w:rPr>
                    <w:br/>
                    <w:t>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D23C90">
              <w:trPr>
                <w:jc w:val="center"/>
              </w:trPr>
              <w:tc>
                <w:tcPr>
                  <w:tcW w:w="3314" w:type="dxa"/>
                  <w:tcBorders>
                    <w:top w:val="nil"/>
                    <w:left w:val="single" w:sz="6" w:space="0" w:color="222222"/>
                    <w:bottom w:val="single" w:sz="6" w:space="0" w:color="222222"/>
                    <w:right w:val="nil"/>
                  </w:tcBorders>
                  <w:tcMar>
                    <w:top w:w="75" w:type="dxa"/>
                    <w:left w:w="75" w:type="dxa"/>
                    <w:bottom w:w="75" w:type="dxa"/>
                    <w:right w:w="75" w:type="dxa"/>
                  </w:tcMa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Педагогический совет</w:t>
                  </w:r>
                </w:p>
              </w:tc>
              <w:tc>
                <w:tcPr>
                  <w:tcW w:w="631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Осуществляет текущее руководство образовательной </w:t>
                  </w:r>
                  <w:r>
                    <w:rPr>
                      <w:rFonts w:ascii="Times New Roman" w:eastAsia="Times New Roman" w:hAnsi="Times New Roman"/>
                      <w:color w:val="000000" w:themeColor="text1"/>
                      <w:sz w:val="28"/>
                      <w:szCs w:val="28"/>
                      <w:lang w:eastAsia="ru-RU"/>
                    </w:rPr>
                    <w:br/>
                    <w:t>деятельностью Детского сада, в том числе рассматривает </w:t>
                  </w:r>
                  <w:r>
                    <w:rPr>
                      <w:rFonts w:ascii="Times New Roman" w:eastAsia="Times New Roman" w:hAnsi="Times New Roman"/>
                      <w:color w:val="000000" w:themeColor="text1"/>
                      <w:sz w:val="28"/>
                      <w:szCs w:val="28"/>
                      <w:lang w:eastAsia="ru-RU"/>
                    </w:rPr>
                    <w:br/>
                    <w:t>вопросы:</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развития образовательных услуг;</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регламентации образовательных отношений;</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разработки образовательных программ;</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выбора учебников, учебных пособий, средств обучения и </w:t>
                  </w:r>
                  <w:r>
                    <w:rPr>
                      <w:rFonts w:ascii="Times New Roman" w:eastAsia="Times New Roman" w:hAnsi="Times New Roman"/>
                      <w:color w:val="000000" w:themeColor="text1"/>
                      <w:sz w:val="28"/>
                      <w:szCs w:val="28"/>
                      <w:lang w:eastAsia="ru-RU"/>
                    </w:rPr>
                    <w:br/>
                    <w:t>воспитания;</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материально-технического обеспечения образовательного </w:t>
                  </w:r>
                  <w:r>
                    <w:rPr>
                      <w:rFonts w:ascii="Times New Roman" w:eastAsia="Times New Roman" w:hAnsi="Times New Roman"/>
                      <w:color w:val="000000" w:themeColor="text1"/>
                      <w:sz w:val="28"/>
                      <w:szCs w:val="28"/>
                      <w:lang w:eastAsia="ru-RU"/>
                    </w:rPr>
                    <w:br/>
                    <w:t>процесса;</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аттестации, повышении квалификации педагогических </w:t>
                  </w:r>
                  <w:r>
                    <w:rPr>
                      <w:rFonts w:ascii="Times New Roman" w:eastAsia="Times New Roman" w:hAnsi="Times New Roman"/>
                      <w:color w:val="000000" w:themeColor="text1"/>
                      <w:sz w:val="28"/>
                      <w:szCs w:val="28"/>
                      <w:lang w:eastAsia="ru-RU"/>
                    </w:rPr>
                    <w:br/>
                    <w:t>работников;</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координации деятельности методических объединений</w:t>
                  </w:r>
                </w:p>
              </w:tc>
            </w:tr>
            <w:tr w:rsidR="00D23C90">
              <w:trPr>
                <w:jc w:val="center"/>
              </w:trPr>
              <w:tc>
                <w:tcPr>
                  <w:tcW w:w="3314" w:type="dxa"/>
                  <w:tcBorders>
                    <w:top w:val="nil"/>
                    <w:left w:val="single" w:sz="6" w:space="0" w:color="222222"/>
                    <w:bottom w:val="single" w:sz="6" w:space="0" w:color="222222"/>
                    <w:right w:val="nil"/>
                  </w:tcBorders>
                  <w:tcMar>
                    <w:top w:w="75" w:type="dxa"/>
                    <w:left w:w="75" w:type="dxa"/>
                    <w:bottom w:w="75" w:type="dxa"/>
                    <w:right w:w="75" w:type="dxa"/>
                  </w:tcMar>
                  <w:hideMark/>
                </w:tcPr>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Общее собрание </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br/>
                    <w:t>работников</w:t>
                  </w:r>
                </w:p>
              </w:tc>
              <w:tc>
                <w:tcPr>
                  <w:tcW w:w="631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lastRenderedPageBreak/>
                    <w:t xml:space="preserve">Реализует право работников участвовать в </w:t>
                  </w:r>
                  <w:r>
                    <w:rPr>
                      <w:rFonts w:ascii="Times New Roman" w:eastAsia="Times New Roman" w:hAnsi="Times New Roman"/>
                      <w:color w:val="000000" w:themeColor="text1"/>
                      <w:sz w:val="28"/>
                      <w:szCs w:val="28"/>
                      <w:lang w:eastAsia="ru-RU"/>
                    </w:rPr>
                    <w:lastRenderedPageBreak/>
                    <w:t>управлении </w:t>
                  </w:r>
                  <w:r>
                    <w:rPr>
                      <w:rFonts w:ascii="Times New Roman" w:eastAsia="Times New Roman" w:hAnsi="Times New Roman"/>
                      <w:color w:val="000000" w:themeColor="text1"/>
                      <w:sz w:val="28"/>
                      <w:szCs w:val="28"/>
                      <w:lang w:eastAsia="ru-RU"/>
                    </w:rPr>
                    <w:br/>
                    <w:t>образовательной организацией, в том числе:</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участвовать в разработке и принятии коллективного </w:t>
                  </w:r>
                  <w:r>
                    <w:rPr>
                      <w:rFonts w:ascii="Times New Roman" w:eastAsia="Times New Roman" w:hAnsi="Times New Roman"/>
                      <w:color w:val="000000" w:themeColor="text1"/>
                      <w:sz w:val="28"/>
                      <w:szCs w:val="28"/>
                      <w:lang w:eastAsia="ru-RU"/>
                    </w:rPr>
                    <w:br/>
                    <w:t>договора, Правил трудового распорядка, изменений и </w:t>
                  </w:r>
                  <w:r>
                    <w:rPr>
                      <w:rFonts w:ascii="Times New Roman" w:eastAsia="Times New Roman" w:hAnsi="Times New Roman"/>
                      <w:color w:val="000000" w:themeColor="text1"/>
                      <w:sz w:val="28"/>
                      <w:szCs w:val="28"/>
                      <w:lang w:eastAsia="ru-RU"/>
                    </w:rPr>
                    <w:br/>
                    <w:t>дополнений к ним;</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принимать локальные акты, которые регламентируют </w:t>
                  </w:r>
                  <w:r>
                    <w:rPr>
                      <w:rFonts w:ascii="Times New Roman" w:eastAsia="Times New Roman" w:hAnsi="Times New Roman"/>
                      <w:color w:val="000000" w:themeColor="text1"/>
                      <w:sz w:val="28"/>
                      <w:szCs w:val="28"/>
                      <w:lang w:eastAsia="ru-RU"/>
                    </w:rPr>
                    <w:br/>
                    <w:t>деятельность образовательной организации и связаны с </w:t>
                  </w:r>
                  <w:r>
                    <w:rPr>
                      <w:rFonts w:ascii="Times New Roman" w:eastAsia="Times New Roman" w:hAnsi="Times New Roman"/>
                      <w:color w:val="000000" w:themeColor="text1"/>
                      <w:sz w:val="28"/>
                      <w:szCs w:val="28"/>
                      <w:lang w:eastAsia="ru-RU"/>
                    </w:rPr>
                    <w:br/>
                    <w:t>правами и обязанностями работников;</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разрешать конфликтные ситуации между работниками и </w:t>
                  </w:r>
                  <w:r>
                    <w:rPr>
                      <w:rFonts w:ascii="Times New Roman" w:eastAsia="Times New Roman" w:hAnsi="Times New Roman"/>
                      <w:color w:val="000000" w:themeColor="text1"/>
                      <w:sz w:val="28"/>
                      <w:szCs w:val="28"/>
                      <w:lang w:eastAsia="ru-RU"/>
                    </w:rPr>
                    <w:br/>
                    <w:t>администрацией образовательной организации;</w:t>
                  </w:r>
                </w:p>
                <w:p w:rsidR="00D23C90" w:rsidRDefault="00D23C90">
                  <w:pPr>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вносить предложения по корректировке плана мероприятий </w:t>
                  </w:r>
                  <w:r>
                    <w:rPr>
                      <w:rFonts w:ascii="Times New Roman" w:eastAsia="Times New Roman" w:hAnsi="Times New Roman"/>
                      <w:color w:val="000000" w:themeColor="text1"/>
                      <w:sz w:val="28"/>
                      <w:szCs w:val="28"/>
                      <w:lang w:eastAsia="ru-RU"/>
                    </w:rPr>
                    <w:br/>
                    <w:t>организации, совершенствованию ее работы и развитию </w:t>
                  </w:r>
                  <w:r>
                    <w:rPr>
                      <w:rFonts w:ascii="Times New Roman" w:eastAsia="Times New Roman" w:hAnsi="Times New Roman"/>
                      <w:color w:val="000000" w:themeColor="text1"/>
                      <w:sz w:val="28"/>
                      <w:szCs w:val="28"/>
                      <w:lang w:eastAsia="ru-RU"/>
                    </w:rPr>
                    <w:br/>
                    <w:t>материальной базы</w:t>
                  </w:r>
                </w:p>
              </w:tc>
            </w:tr>
            <w:tr w:rsidR="00D23C90">
              <w:trPr>
                <w:jc w:val="center"/>
              </w:trPr>
              <w:tc>
                <w:tcPr>
                  <w:tcW w:w="3314" w:type="dxa"/>
                  <w:tcMar>
                    <w:top w:w="75" w:type="dxa"/>
                    <w:left w:w="75" w:type="dxa"/>
                    <w:bottom w:w="75" w:type="dxa"/>
                    <w:right w:w="75" w:type="dxa"/>
                  </w:tcMar>
                  <w:vAlign w:val="center"/>
                  <w:hideMark/>
                </w:tcPr>
                <w:p w:rsidR="00D23C90" w:rsidRDefault="00D23C90">
                  <w:pPr>
                    <w:rPr>
                      <w:rFonts w:ascii="Times New Roman" w:eastAsia="Times New Roman" w:hAnsi="Times New Roman"/>
                      <w:color w:val="000000" w:themeColor="text1"/>
                      <w:sz w:val="28"/>
                      <w:szCs w:val="28"/>
                      <w:lang w:eastAsia="ru-RU"/>
                    </w:rPr>
                  </w:pPr>
                </w:p>
              </w:tc>
              <w:tc>
                <w:tcPr>
                  <w:tcW w:w="6317" w:type="dxa"/>
                  <w:tcMar>
                    <w:top w:w="75" w:type="dxa"/>
                    <w:left w:w="75" w:type="dxa"/>
                    <w:bottom w:w="75" w:type="dxa"/>
                    <w:right w:w="75" w:type="dxa"/>
                  </w:tcMar>
                  <w:vAlign w:val="center"/>
                  <w:hideMark/>
                </w:tcPr>
                <w:p w:rsidR="00D23C90" w:rsidRDefault="00D23C90">
                  <w:pPr>
                    <w:spacing w:after="0"/>
                    <w:rPr>
                      <w:rFonts w:asciiTheme="minorHAnsi" w:eastAsiaTheme="minorHAnsi" w:hAnsiTheme="minorHAnsi" w:cstheme="minorBidi"/>
                      <w:sz w:val="20"/>
                      <w:szCs w:val="20"/>
                      <w:lang w:eastAsia="ru-RU"/>
                    </w:rPr>
                  </w:pPr>
                </w:p>
              </w:tc>
            </w:tr>
          </w:tbl>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b/>
                <w:color w:val="000000" w:themeColor="text1"/>
                <w:sz w:val="28"/>
                <w:szCs w:val="28"/>
                <w:lang w:eastAsia="ru-RU"/>
              </w:rPr>
            </w:pP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Структура и система управления соответствуют специфике деятельности Детского сада.</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III. Оценка образовательной деятельности</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Образовательная деятельность в Детском саду организована в соответствии с </w:t>
            </w:r>
            <w:r>
              <w:rPr>
                <w:rFonts w:ascii="Times New Roman" w:eastAsia="Times New Roman" w:hAnsi="Times New Roman"/>
                <w:color w:val="000000"/>
                <w:sz w:val="28"/>
                <w:szCs w:val="28"/>
                <w:lang w:eastAsia="ru-RU"/>
              </w:rPr>
              <w:br/>
            </w:r>
            <w:hyperlink r:id="rId6" w:anchor="/document/99/902389617/" w:history="1">
              <w:r>
                <w:rPr>
                  <w:rStyle w:val="a3"/>
                  <w:rFonts w:ascii="Times New Roman" w:eastAsia="Times New Roman" w:hAnsi="Times New Roman"/>
                  <w:color w:val="000000"/>
                  <w:sz w:val="28"/>
                  <w:szCs w:val="28"/>
                  <w:u w:val="none"/>
                  <w:lang w:eastAsia="ru-RU"/>
                </w:rPr>
                <w:t>Федеральным законом от 29.12.2012 № 273-ФЗ</w:t>
              </w:r>
            </w:hyperlink>
            <w:r>
              <w:rPr>
                <w:rFonts w:ascii="Times New Roman" w:eastAsia="Times New Roman" w:hAnsi="Times New Roman"/>
                <w:color w:val="000000"/>
                <w:sz w:val="28"/>
                <w:szCs w:val="28"/>
                <w:lang w:eastAsia="ru-RU"/>
              </w:rPr>
              <w:t xml:space="preserve"> «Об образовании в Российской Федерации», </w:t>
            </w:r>
            <w:hyperlink r:id="rId7" w:anchor="/document/99/499057887/" w:history="1">
              <w:r>
                <w:rPr>
                  <w:rStyle w:val="a3"/>
                  <w:rFonts w:ascii="Times New Roman" w:eastAsia="Times New Roman" w:hAnsi="Times New Roman"/>
                  <w:color w:val="000000"/>
                  <w:sz w:val="28"/>
                  <w:szCs w:val="28"/>
                  <w:u w:val="none"/>
                  <w:lang w:eastAsia="ru-RU"/>
                </w:rPr>
                <w:t>ФГОС дошкольного образования</w:t>
              </w:r>
            </w:hyperlink>
            <w:r>
              <w:rPr>
                <w:rFonts w:ascii="Times New Roman" w:eastAsia="Times New Roman" w:hAnsi="Times New Roman"/>
                <w:color w:val="000000"/>
                <w:sz w:val="28"/>
                <w:szCs w:val="28"/>
                <w:lang w:eastAsia="ru-RU"/>
              </w:rPr>
              <w:t xml:space="preserve">, </w:t>
            </w:r>
            <w:hyperlink r:id="rId8" w:anchor="/document/99/499023522/" w:history="1">
              <w:r>
                <w:rPr>
                  <w:rStyle w:val="a3"/>
                  <w:rFonts w:ascii="Times New Roman" w:eastAsia="Times New Roman" w:hAnsi="Times New Roman"/>
                  <w:color w:val="000000"/>
                  <w:sz w:val="28"/>
                  <w:szCs w:val="28"/>
                  <w:u w:val="none"/>
                  <w:lang w:eastAsia="ru-RU"/>
                </w:rPr>
                <w:t>СанПиН 2.4.1.3049-13</w:t>
              </w:r>
            </w:hyperlink>
            <w:r>
              <w:rPr>
                <w:rFonts w:ascii="Times New Roman" w:eastAsia="Times New Roman" w:hAnsi="Times New Roman"/>
                <w:color w:val="000000"/>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23C90" w:rsidRDefault="00D23C90">
            <w:pPr>
              <w:spacing w:line="240" w:lineRule="auto"/>
              <w:jc w:val="both"/>
              <w:rPr>
                <w:rFonts w:ascii="Times New Roman" w:hAnsi="Times New Roman" w:cs="Arial"/>
                <w:sz w:val="28"/>
                <w:szCs w:val="28"/>
                <w:u w:val="single"/>
              </w:rPr>
            </w:pPr>
            <w:r>
              <w:rPr>
                <w:rFonts w:ascii="Times New Roman" w:eastAsia="Times New Roman" w:hAnsi="Times New Roman"/>
                <w:color w:val="000000"/>
                <w:sz w:val="28"/>
                <w:szCs w:val="28"/>
                <w:lang w:eastAsia="ru-RU"/>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9" w:anchor="/document/99/499057887/" w:history="1">
              <w:r>
                <w:rPr>
                  <w:rStyle w:val="a3"/>
                  <w:rFonts w:ascii="Times New Roman" w:eastAsia="Times New Roman" w:hAnsi="Times New Roman"/>
                  <w:color w:val="000000"/>
                  <w:sz w:val="28"/>
                  <w:szCs w:val="28"/>
                  <w:u w:val="none"/>
                  <w:lang w:eastAsia="ru-RU"/>
                </w:rPr>
                <w:t>ФГОС дошкольного образования</w:t>
              </w:r>
            </w:hyperlink>
            <w:r>
              <w:rPr>
                <w:rFonts w:ascii="Times New Roman" w:eastAsia="Times New Roman" w:hAnsi="Times New Roman"/>
                <w:color w:val="000000"/>
                <w:sz w:val="28"/>
                <w:szCs w:val="28"/>
                <w:lang w:eastAsia="ru-RU"/>
              </w:rPr>
              <w:t xml:space="preserve">,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 </w:t>
            </w:r>
            <w:r>
              <w:rPr>
                <w:rFonts w:ascii="Times New Roman" w:hAnsi="Times New Roman" w:cs="Arial"/>
                <w:sz w:val="28"/>
                <w:szCs w:val="28"/>
              </w:rPr>
              <w:t xml:space="preserve">В Программе отражено базисное содержание образования детей раннего и дошкольного возрастов (от 1.8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w:t>
            </w:r>
            <w:r>
              <w:rPr>
                <w:rFonts w:ascii="Times New Roman" w:hAnsi="Times New Roman" w:cs="Arial"/>
                <w:sz w:val="28"/>
                <w:szCs w:val="28"/>
              </w:rPr>
              <w:lastRenderedPageBreak/>
              <w:t xml:space="preserve">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раннего и дошкольного возраста, создавая простор для творческого использования различных дополнительных программ, педагогических технологий. </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Содержание программы представлено по пяти образовательным областям, заданным ФГОС ДО: социально-коммуникативное, познавательное, речевое, художественно-эстетическое и физическое развитие. В каждой образовательной области сформулированы общая направленность, которая относится ко всем возрастам, и по сути дела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возрастам детей. Целевая направленность соответствует характеристикам образовательных областей, заданных ФГОС ДО.</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 </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Образовательный процесс осуществляется по двум режимам - с учетом теплого и холодного периода года. </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Основные формы организации образовательного процесса:</w:t>
            </w:r>
          </w:p>
          <w:p w:rsidR="00D23C90" w:rsidRDefault="00D23C90" w:rsidP="009F6111">
            <w:pPr>
              <w:numPr>
                <w:ilvl w:val="0"/>
                <w:numId w:val="1"/>
              </w:numPr>
              <w:spacing w:after="0" w:line="240" w:lineRule="auto"/>
              <w:jc w:val="both"/>
              <w:rPr>
                <w:rFonts w:ascii="Times New Roman" w:hAnsi="Times New Roman" w:cs="Arial"/>
                <w:sz w:val="28"/>
                <w:szCs w:val="28"/>
              </w:rPr>
            </w:pPr>
            <w:r>
              <w:rPr>
                <w:rFonts w:ascii="Times New Roman" w:hAnsi="Times New Roman" w:cs="Arial"/>
                <w:sz w:val="28"/>
                <w:szCs w:val="28"/>
              </w:rPr>
              <w:t xml:space="preserve">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 </w:t>
            </w:r>
          </w:p>
          <w:p w:rsidR="00D23C90" w:rsidRDefault="00D23C90" w:rsidP="009F6111">
            <w:pPr>
              <w:numPr>
                <w:ilvl w:val="0"/>
                <w:numId w:val="1"/>
              </w:numPr>
              <w:spacing w:after="0" w:line="240" w:lineRule="auto"/>
              <w:jc w:val="both"/>
              <w:rPr>
                <w:rFonts w:ascii="Times New Roman" w:hAnsi="Times New Roman" w:cs="Arial"/>
                <w:sz w:val="28"/>
                <w:szCs w:val="28"/>
              </w:rPr>
            </w:pPr>
            <w:r>
              <w:rPr>
                <w:rFonts w:ascii="Times New Roman" w:hAnsi="Times New Roman" w:cs="Arial"/>
                <w:sz w:val="28"/>
                <w:szCs w:val="28"/>
              </w:rPr>
              <w:t xml:space="preserve"> самостоятельная деятельность воспитанников.</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Образовательный процесс строится на адекватных возрасту формах работы с детьми, при </w:t>
            </w:r>
            <w:proofErr w:type="gramStart"/>
            <w:r>
              <w:rPr>
                <w:rFonts w:ascii="Times New Roman" w:hAnsi="Times New Roman" w:cs="Arial"/>
                <w:sz w:val="28"/>
                <w:szCs w:val="28"/>
              </w:rPr>
              <w:t>этом  основной</w:t>
            </w:r>
            <w:proofErr w:type="gramEnd"/>
            <w:r>
              <w:rPr>
                <w:rFonts w:ascii="Times New Roman" w:hAnsi="Times New Roman" w:cs="Arial"/>
                <w:sz w:val="28"/>
                <w:szCs w:val="28"/>
              </w:rPr>
              <w:t xml:space="preserve"> формой и ведущим  видом деятельности является  игра.</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При организации образовательного процесса климатические условия.</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В работе с детьми педагоги используют образовательные технологии  развивающего обучения, проектную деятельность.</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Общий </w:t>
            </w:r>
            <w:proofErr w:type="gramStart"/>
            <w:r>
              <w:rPr>
                <w:rFonts w:ascii="Times New Roman" w:hAnsi="Times New Roman" w:cs="Arial"/>
                <w:sz w:val="28"/>
                <w:szCs w:val="28"/>
              </w:rPr>
              <w:t>объем  обязательной</w:t>
            </w:r>
            <w:proofErr w:type="gramEnd"/>
            <w:r>
              <w:rPr>
                <w:rFonts w:ascii="Times New Roman" w:hAnsi="Times New Roman" w:cs="Arial"/>
                <w:sz w:val="28"/>
                <w:szCs w:val="28"/>
              </w:rPr>
              <w:t xml:space="preserve"> части программы  составляет не менее 80% времени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 </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lastRenderedPageBreak/>
              <w:t xml:space="preserve">-образовательную деятельность, осуществляемую в процессе организации различных видов детской деятельности; </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-образовательную деятельность, осуществляемую в ходе режимных моментов;</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самостоятельную  деятельность; </w:t>
            </w:r>
          </w:p>
          <w:p w:rsidR="00D23C90" w:rsidRDefault="00D23C90">
            <w:pPr>
              <w:spacing w:line="240" w:lineRule="auto"/>
              <w:jc w:val="both"/>
              <w:rPr>
                <w:rFonts w:ascii="Times New Roman" w:hAnsi="Times New Roman" w:cs="Arial"/>
                <w:sz w:val="28"/>
                <w:szCs w:val="28"/>
              </w:rPr>
            </w:pPr>
            <w:r>
              <w:rPr>
                <w:rFonts w:ascii="Times New Roman" w:hAnsi="Times New Roman" w:cs="Arial"/>
                <w:sz w:val="28"/>
                <w:szCs w:val="28"/>
              </w:rPr>
              <w:t xml:space="preserve">- взаимодействие с семьями детей. </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Детски</w:t>
            </w:r>
            <w:r w:rsidR="00137EEB">
              <w:rPr>
                <w:rFonts w:ascii="Times New Roman" w:eastAsia="Times New Roman" w:hAnsi="Times New Roman"/>
                <w:color w:val="000000"/>
                <w:sz w:val="28"/>
                <w:szCs w:val="28"/>
                <w:lang w:eastAsia="ru-RU"/>
              </w:rPr>
              <w:t>й сад посещают 53</w:t>
            </w:r>
            <w:r>
              <w:rPr>
                <w:rFonts w:ascii="Times New Roman" w:eastAsia="Times New Roman" w:hAnsi="Times New Roman"/>
                <w:color w:val="000000"/>
                <w:sz w:val="28"/>
                <w:szCs w:val="28"/>
                <w:lang w:eastAsia="ru-RU"/>
              </w:rPr>
              <w:t xml:space="preserve"> воспитанников в возрасте от 1,8 до 7 лет. В Детском саду сформировано 3 группы общеразвивающей направленности. Из них:</w:t>
            </w:r>
          </w:p>
          <w:p w:rsidR="00D23C90" w:rsidRDefault="0013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− 1 младшая группа – 16</w:t>
            </w:r>
            <w:r w:rsidR="00D23C90">
              <w:rPr>
                <w:rFonts w:ascii="Times New Roman" w:eastAsia="Times New Roman" w:hAnsi="Times New Roman"/>
                <w:color w:val="000000" w:themeColor="text1"/>
                <w:sz w:val="28"/>
                <w:szCs w:val="28"/>
                <w:lang w:eastAsia="ru-RU"/>
              </w:rPr>
              <w:t xml:space="preserve"> ребенка;</w:t>
            </w:r>
          </w:p>
          <w:p w:rsidR="00D23C90" w:rsidRDefault="0013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− 1 средняя группа – 21</w:t>
            </w:r>
            <w:r w:rsidR="00D23C90">
              <w:rPr>
                <w:rFonts w:ascii="Times New Roman" w:eastAsia="Times New Roman" w:hAnsi="Times New Roman"/>
                <w:color w:val="000000" w:themeColor="text1"/>
                <w:sz w:val="28"/>
                <w:szCs w:val="28"/>
                <w:lang w:eastAsia="ru-RU"/>
              </w:rPr>
              <w:t xml:space="preserve"> детей;</w:t>
            </w:r>
          </w:p>
          <w:p w:rsidR="00D23C90" w:rsidRDefault="00137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− 1 старшая группа – 16</w:t>
            </w:r>
            <w:r w:rsidR="00D23C90">
              <w:rPr>
                <w:rFonts w:ascii="Times New Roman" w:eastAsia="Times New Roman" w:hAnsi="Times New Roman"/>
                <w:color w:val="000000" w:themeColor="text1"/>
                <w:sz w:val="28"/>
                <w:szCs w:val="28"/>
                <w:lang w:eastAsia="ru-RU"/>
              </w:rPr>
              <w:t xml:space="preserve"> детей;</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p>
          <w:p w:rsidR="00D23C90" w:rsidRDefault="00D23C90">
            <w:pPr>
              <w:spacing w:after="0"/>
              <w:jc w:val="both"/>
              <w:rPr>
                <w:b/>
                <w:sz w:val="28"/>
                <w:szCs w:val="24"/>
              </w:rPr>
            </w:pPr>
            <w:r>
              <w:rPr>
                <w:rFonts w:ascii="Times New Roman" w:eastAsia="Times New Roman" w:hAnsi="Times New Roman"/>
                <w:color w:val="000000" w:themeColor="text1"/>
                <w:sz w:val="28"/>
                <w:szCs w:val="28"/>
                <w:lang w:eastAsia="ru-RU"/>
              </w:rPr>
              <w:t xml:space="preserve">− </w:t>
            </w:r>
            <w:r>
              <w:rPr>
                <w:rFonts w:ascii="Times New Roman" w:hAnsi="Times New Roman"/>
                <w:sz w:val="28"/>
                <w:szCs w:val="24"/>
              </w:rPr>
              <w:t>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D23C90" w:rsidRDefault="00D23C90">
            <w:pPr>
              <w:spacing w:after="0"/>
              <w:jc w:val="both"/>
              <w:rPr>
                <w:rFonts w:ascii="Times New Roman" w:hAnsi="Times New Roman"/>
                <w:sz w:val="28"/>
                <w:szCs w:val="24"/>
              </w:rPr>
            </w:pPr>
            <w:r>
              <w:rPr>
                <w:rFonts w:ascii="Times New Roman" w:hAnsi="Times New Roman"/>
                <w:sz w:val="28"/>
                <w:szCs w:val="24"/>
              </w:rPr>
              <w:t xml:space="preserve">Мониторинг осуществлялся в форме регулярных наблюдений педагога за детьми в повседневной жизни и в процессе непрерывной  </w:t>
            </w:r>
            <w:r>
              <w:rPr>
                <w:sz w:val="28"/>
                <w:szCs w:val="24"/>
              </w:rPr>
              <w:t xml:space="preserve">  о</w:t>
            </w:r>
            <w:r>
              <w:rPr>
                <w:rFonts w:ascii="Times New Roman" w:hAnsi="Times New Roman"/>
                <w:sz w:val="28"/>
                <w:szCs w:val="24"/>
              </w:rPr>
              <w:t xml:space="preserve">бразовательной деятельности с ними.  </w:t>
            </w:r>
            <w:r>
              <w:rPr>
                <w:sz w:val="28"/>
                <w:szCs w:val="24"/>
              </w:rPr>
              <w:t xml:space="preserve"> </w:t>
            </w:r>
          </w:p>
          <w:p w:rsidR="00D23C90" w:rsidRDefault="00D23C90">
            <w:pPr>
              <w:jc w:val="both"/>
              <w:rPr>
                <w:rFonts w:ascii="Times New Roman" w:hAnsi="Times New Roman"/>
                <w:sz w:val="28"/>
                <w:szCs w:val="24"/>
              </w:rPr>
            </w:pPr>
            <w:r>
              <w:rPr>
                <w:rFonts w:ascii="Times New Roman" w:hAnsi="Times New Roman"/>
                <w:sz w:val="28"/>
                <w:szCs w:val="24"/>
              </w:rPr>
              <w:t>Таблицы (карты наблюдений детского развития) педагоги</w:t>
            </w:r>
            <w:r w:rsidR="00137EEB">
              <w:rPr>
                <w:rFonts w:ascii="Times New Roman" w:hAnsi="Times New Roman"/>
                <w:sz w:val="28"/>
                <w:szCs w:val="24"/>
              </w:rPr>
              <w:t>ческой диагностики заполнялись 1 раз</w:t>
            </w:r>
            <w:r>
              <w:rPr>
                <w:rFonts w:ascii="Times New Roman" w:hAnsi="Times New Roman"/>
                <w:sz w:val="28"/>
                <w:szCs w:val="24"/>
              </w:rPr>
              <w:t xml:space="preserve"> в год (сентябрь) для проведения сравнительного анализа. </w:t>
            </w:r>
          </w:p>
          <w:p w:rsidR="00D23C90" w:rsidRDefault="00D23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hAnsi="Times New Roman"/>
                <w:sz w:val="28"/>
                <w:szCs w:val="24"/>
              </w:rPr>
            </w:pPr>
            <w:r>
              <w:rPr>
                <w:rFonts w:ascii="Times New Roman" w:hAnsi="Times New Roman"/>
                <w:sz w:val="28"/>
                <w:szCs w:val="24"/>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D23C90" w:rsidRDefault="00D23C90">
            <w:pPr>
              <w:shd w:val="clear" w:color="auto" w:fill="FFFFFF"/>
              <w:spacing w:after="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8"/>
                <w:szCs w:val="28"/>
                <w:lang w:eastAsia="ru-RU"/>
              </w:rPr>
              <w:t>Важным показателем результатов работы ДОУ является здоровье детей.</w:t>
            </w:r>
          </w:p>
          <w:p w:rsidR="00D23C90" w:rsidRDefault="00D23C90">
            <w:pPr>
              <w:shd w:val="clear" w:color="auto" w:fill="FFFFFF"/>
              <w:spacing w:after="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8"/>
                <w:szCs w:val="28"/>
                <w:lang w:eastAsia="ru-RU"/>
              </w:rPr>
              <w:t xml:space="preserve">Для сохранения физического и психического здоровья большое внимание уделяется режиму работы, расписанию образовательной деятельности, соблюдению санитарно-гигиенических норм. Учебная нагрузка не превышает предельно допустимой нормы. Проводится диагностика уровня физического развития и состояния здоровья дошкольников. Мониторинг показателей состояния здоровья детей в конце учебного года, владения двигательными </w:t>
            </w:r>
            <w:r>
              <w:rPr>
                <w:rFonts w:ascii="Times New Roman" w:eastAsia="Times New Roman" w:hAnsi="Times New Roman"/>
                <w:color w:val="000000"/>
                <w:sz w:val="28"/>
                <w:szCs w:val="28"/>
                <w:lang w:eastAsia="ru-RU"/>
              </w:rPr>
              <w:lastRenderedPageBreak/>
              <w:t>действиями, физической подготовленности выявил позитивные изменения.</w:t>
            </w:r>
          </w:p>
          <w:p w:rsidR="00D23C90" w:rsidRDefault="00D23C90">
            <w:pPr>
              <w:spacing w:after="0"/>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Чтобы выбрать стратегию воспитательной работы, в 2019 году проводился анализ состава семей воспитанников.</w:t>
            </w:r>
          </w:p>
          <w:p w:rsidR="00D23C90" w:rsidRDefault="00D23C90">
            <w:pPr>
              <w:spacing w:after="0" w:line="255" w:lineRule="atLeast"/>
              <w:rPr>
                <w:rFonts w:ascii="Times New Roman" w:eastAsia="Times New Roman" w:hAnsi="Times New Roman"/>
                <w:color w:val="000000" w:themeColor="text1"/>
                <w:sz w:val="28"/>
                <w:szCs w:val="28"/>
                <w:lang w:eastAsia="ru-RU"/>
              </w:rPr>
            </w:pPr>
          </w:p>
          <w:p w:rsidR="00D23C90" w:rsidRDefault="00D23C90">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Характеристика семей по составу</w:t>
            </w:r>
          </w:p>
          <w:p w:rsidR="00D23C90" w:rsidRDefault="00D23C90">
            <w:pPr>
              <w:spacing w:after="0" w:line="255" w:lineRule="atLeast"/>
              <w:jc w:val="center"/>
              <w:rPr>
                <w:rFonts w:ascii="Times New Roman" w:eastAsia="Times New Roman" w:hAnsi="Times New Roman"/>
                <w:color w:val="000000" w:themeColor="text1"/>
                <w:sz w:val="28"/>
                <w:szCs w:val="28"/>
                <w:lang w:eastAsia="ru-RU"/>
              </w:rPr>
            </w:pPr>
          </w:p>
          <w:tbl>
            <w:tblPr>
              <w:tblW w:w="5000" w:type="pct"/>
              <w:tblLook w:val="04A0" w:firstRow="1" w:lastRow="0" w:firstColumn="1" w:lastColumn="0" w:noHBand="0" w:noVBand="1"/>
            </w:tblPr>
            <w:tblGrid>
              <w:gridCol w:w="3576"/>
              <w:gridCol w:w="2790"/>
              <w:gridCol w:w="3040"/>
            </w:tblGrid>
            <w:tr w:rsidR="00D23C90">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Default="00D23C90">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Default="00D23C90">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Default="00D23C90">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Процент от общего </w:t>
                  </w:r>
                </w:p>
                <w:p w:rsidR="00D23C90" w:rsidRDefault="00D23C90">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количества семей </w:t>
                  </w:r>
                </w:p>
                <w:p w:rsidR="00D23C90" w:rsidRDefault="00D23C90">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воспитанников</w:t>
                  </w:r>
                </w:p>
              </w:tc>
            </w:tr>
            <w:tr w:rsidR="009C780D" w:rsidRPr="009C780D">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CE6135">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42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5A6708">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79</w:t>
                  </w:r>
                  <w:r w:rsidR="00D23C90" w:rsidRPr="009C780D">
                    <w:rPr>
                      <w:rFonts w:ascii="Times New Roman" w:eastAsia="Times New Roman" w:hAnsi="Times New Roman"/>
                      <w:color w:val="000000" w:themeColor="text1"/>
                      <w:sz w:val="28"/>
                      <w:szCs w:val="28"/>
                      <w:lang w:eastAsia="ru-RU"/>
                    </w:rPr>
                    <w:t xml:space="preserve"> %</w:t>
                  </w:r>
                </w:p>
              </w:tc>
            </w:tr>
            <w:tr w:rsidR="009C780D" w:rsidRPr="009C780D">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Неполная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137EEB">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5A6708">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19</w:t>
                  </w:r>
                  <w:r w:rsidR="00D23C90" w:rsidRPr="009C780D">
                    <w:rPr>
                      <w:rFonts w:ascii="Times New Roman" w:eastAsia="Times New Roman" w:hAnsi="Times New Roman"/>
                      <w:color w:val="000000" w:themeColor="text1"/>
                      <w:sz w:val="28"/>
                      <w:szCs w:val="28"/>
                      <w:lang w:eastAsia="ru-RU"/>
                    </w:rPr>
                    <w:t xml:space="preserve"> %</w:t>
                  </w:r>
                </w:p>
              </w:tc>
            </w:tr>
            <w:tr w:rsidR="009C780D" w:rsidRPr="009C780D">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Неполная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5A6708">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2</w:t>
                  </w:r>
                  <w:r w:rsidR="00D23C90" w:rsidRPr="009C780D">
                    <w:rPr>
                      <w:rFonts w:ascii="Times New Roman" w:eastAsia="Times New Roman" w:hAnsi="Times New Roman"/>
                      <w:color w:val="000000" w:themeColor="text1"/>
                      <w:sz w:val="28"/>
                      <w:szCs w:val="28"/>
                      <w:lang w:eastAsia="ru-RU"/>
                    </w:rPr>
                    <w:t xml:space="preserve"> %</w:t>
                  </w:r>
                </w:p>
              </w:tc>
            </w:tr>
            <w:tr w:rsidR="009C780D" w:rsidRPr="009C780D">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0 %</w:t>
                  </w:r>
                </w:p>
              </w:tc>
            </w:tr>
            <w:tr w:rsidR="009C780D" w:rsidRPr="009C780D">
              <w:tc>
                <w:tcPr>
                  <w:tcW w:w="1901" w:type="pct"/>
                  <w:tcMar>
                    <w:top w:w="75" w:type="dxa"/>
                    <w:left w:w="75" w:type="dxa"/>
                    <w:bottom w:w="75" w:type="dxa"/>
                    <w:right w:w="75" w:type="dxa"/>
                  </w:tcMar>
                  <w:vAlign w:val="center"/>
                  <w:hideMark/>
                </w:tcPr>
                <w:p w:rsidR="00D23C90" w:rsidRPr="009C780D" w:rsidRDefault="00D23C90">
                  <w:pPr>
                    <w:rPr>
                      <w:rFonts w:ascii="Times New Roman" w:eastAsia="Times New Roman" w:hAnsi="Times New Roman"/>
                      <w:color w:val="000000" w:themeColor="text1"/>
                      <w:sz w:val="28"/>
                      <w:szCs w:val="28"/>
                      <w:lang w:eastAsia="ru-RU"/>
                    </w:rPr>
                  </w:pPr>
                </w:p>
              </w:tc>
              <w:tc>
                <w:tcPr>
                  <w:tcW w:w="0" w:type="auto"/>
                  <w:tcMar>
                    <w:top w:w="75" w:type="dxa"/>
                    <w:left w:w="75" w:type="dxa"/>
                    <w:bottom w:w="75" w:type="dxa"/>
                    <w:right w:w="75" w:type="dxa"/>
                  </w:tcMar>
                  <w:vAlign w:val="center"/>
                  <w:hideMark/>
                </w:tcPr>
                <w:p w:rsidR="00D23C90" w:rsidRPr="009C780D" w:rsidRDefault="00D23C90">
                  <w:pPr>
                    <w:spacing w:after="0"/>
                    <w:rPr>
                      <w:rFonts w:asciiTheme="minorHAnsi" w:eastAsiaTheme="minorHAnsi" w:hAnsiTheme="minorHAnsi" w:cstheme="minorBidi"/>
                      <w:color w:val="000000" w:themeColor="text1"/>
                      <w:sz w:val="20"/>
                      <w:szCs w:val="20"/>
                      <w:lang w:eastAsia="ru-RU"/>
                    </w:rPr>
                  </w:pPr>
                </w:p>
              </w:tc>
              <w:tc>
                <w:tcPr>
                  <w:tcW w:w="0" w:type="auto"/>
                  <w:tcMar>
                    <w:top w:w="75" w:type="dxa"/>
                    <w:left w:w="75" w:type="dxa"/>
                    <w:bottom w:w="75" w:type="dxa"/>
                    <w:right w:w="75" w:type="dxa"/>
                  </w:tcMar>
                  <w:vAlign w:val="center"/>
                  <w:hideMark/>
                </w:tcPr>
                <w:p w:rsidR="00D23C90" w:rsidRPr="009C780D" w:rsidRDefault="00D23C90">
                  <w:pPr>
                    <w:spacing w:after="0"/>
                    <w:rPr>
                      <w:rFonts w:asciiTheme="minorHAnsi" w:eastAsiaTheme="minorHAnsi" w:hAnsiTheme="minorHAnsi" w:cstheme="minorBidi"/>
                      <w:color w:val="000000" w:themeColor="text1"/>
                      <w:sz w:val="20"/>
                      <w:szCs w:val="20"/>
                      <w:lang w:eastAsia="ru-RU"/>
                    </w:rPr>
                  </w:pPr>
                </w:p>
              </w:tc>
            </w:tr>
          </w:tbl>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Характеристика семей по количеству детей</w:t>
            </w:r>
          </w:p>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p>
          <w:tbl>
            <w:tblPr>
              <w:tblW w:w="5000" w:type="pct"/>
              <w:tblLook w:val="04A0" w:firstRow="1" w:lastRow="0" w:firstColumn="1" w:lastColumn="0" w:noHBand="0" w:noVBand="1"/>
            </w:tblPr>
            <w:tblGrid>
              <w:gridCol w:w="3762"/>
              <w:gridCol w:w="2701"/>
              <w:gridCol w:w="2943"/>
            </w:tblGrid>
            <w:tr w:rsidR="009C780D" w:rsidRPr="009C780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Количество детей в семье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Процент от общего </w:t>
                  </w:r>
                </w:p>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br/>
                    <w:t>количества семей </w:t>
                  </w:r>
                </w:p>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br/>
                    <w:t>воспитанников</w:t>
                  </w:r>
                </w:p>
              </w:tc>
            </w:tr>
            <w:tr w:rsidR="009C780D" w:rsidRPr="009C780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Один ребенок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FD79A3">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11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5A6708">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21</w:t>
                  </w:r>
                  <w:r w:rsidR="00D23C90" w:rsidRPr="009C780D">
                    <w:rPr>
                      <w:rFonts w:ascii="Times New Roman" w:eastAsia="Times New Roman" w:hAnsi="Times New Roman"/>
                      <w:color w:val="000000" w:themeColor="text1"/>
                      <w:sz w:val="28"/>
                      <w:szCs w:val="28"/>
                      <w:lang w:eastAsia="ru-RU"/>
                    </w:rPr>
                    <w:t>%</w:t>
                  </w:r>
                </w:p>
              </w:tc>
            </w:tr>
            <w:tr w:rsidR="009C780D" w:rsidRPr="009C780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Два ребенка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FD79A3">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22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5A6708">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42</w:t>
                  </w:r>
                  <w:r w:rsidR="00D23C90" w:rsidRPr="009C780D">
                    <w:rPr>
                      <w:rFonts w:ascii="Times New Roman" w:eastAsia="Times New Roman" w:hAnsi="Times New Roman"/>
                      <w:color w:val="000000" w:themeColor="text1"/>
                      <w:sz w:val="28"/>
                      <w:szCs w:val="28"/>
                      <w:lang w:eastAsia="ru-RU"/>
                    </w:rPr>
                    <w:t>%</w:t>
                  </w:r>
                </w:p>
              </w:tc>
            </w:tr>
            <w:tr w:rsidR="009C780D" w:rsidRPr="009C780D">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D23C90">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Три ребенка и более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FD79A3">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20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23C90" w:rsidRPr="009C780D" w:rsidRDefault="005A6708">
                  <w:pPr>
                    <w:spacing w:after="0" w:line="255" w:lineRule="atLeast"/>
                    <w:jc w:val="center"/>
                    <w:rPr>
                      <w:rFonts w:ascii="Times New Roman" w:eastAsia="Times New Roman" w:hAnsi="Times New Roman"/>
                      <w:color w:val="000000" w:themeColor="text1"/>
                      <w:sz w:val="28"/>
                      <w:szCs w:val="28"/>
                      <w:lang w:eastAsia="ru-RU"/>
                    </w:rPr>
                  </w:pPr>
                  <w:r w:rsidRPr="009C780D">
                    <w:rPr>
                      <w:rFonts w:ascii="Times New Roman" w:eastAsia="Times New Roman" w:hAnsi="Times New Roman"/>
                      <w:color w:val="000000" w:themeColor="text1"/>
                      <w:sz w:val="28"/>
                      <w:szCs w:val="28"/>
                      <w:lang w:eastAsia="ru-RU"/>
                    </w:rPr>
                    <w:t>3</w:t>
                  </w:r>
                  <w:r w:rsidR="00D23C90" w:rsidRPr="009C780D">
                    <w:rPr>
                      <w:rFonts w:ascii="Times New Roman" w:eastAsia="Times New Roman" w:hAnsi="Times New Roman"/>
                      <w:color w:val="000000" w:themeColor="text1"/>
                      <w:sz w:val="28"/>
                      <w:szCs w:val="28"/>
                      <w:lang w:eastAsia="ru-RU"/>
                    </w:rPr>
                    <w:t>7%</w:t>
                  </w:r>
                </w:p>
              </w:tc>
            </w:tr>
            <w:tr w:rsidR="00D23C90">
              <w:tc>
                <w:tcPr>
                  <w:tcW w:w="0" w:type="auto"/>
                  <w:tcMar>
                    <w:top w:w="75" w:type="dxa"/>
                    <w:left w:w="75" w:type="dxa"/>
                    <w:bottom w:w="75" w:type="dxa"/>
                    <w:right w:w="75" w:type="dxa"/>
                  </w:tcMar>
                  <w:vAlign w:val="center"/>
                  <w:hideMark/>
                </w:tcPr>
                <w:p w:rsidR="00D23C90" w:rsidRDefault="00D23C90">
                  <w:pPr>
                    <w:rPr>
                      <w:rFonts w:ascii="Times New Roman" w:eastAsia="Times New Roman" w:hAnsi="Times New Roman"/>
                      <w:color w:val="000000" w:themeColor="text1"/>
                      <w:sz w:val="28"/>
                      <w:szCs w:val="28"/>
                      <w:lang w:eastAsia="ru-RU"/>
                    </w:rPr>
                  </w:pPr>
                </w:p>
              </w:tc>
              <w:tc>
                <w:tcPr>
                  <w:tcW w:w="0" w:type="auto"/>
                  <w:tcMar>
                    <w:top w:w="75" w:type="dxa"/>
                    <w:left w:w="75" w:type="dxa"/>
                    <w:bottom w:w="75" w:type="dxa"/>
                    <w:right w:w="75" w:type="dxa"/>
                  </w:tcMar>
                  <w:vAlign w:val="center"/>
                  <w:hideMark/>
                </w:tcPr>
                <w:p w:rsidR="00D23C90" w:rsidRDefault="00D23C90">
                  <w:pPr>
                    <w:spacing w:after="0"/>
                    <w:rPr>
                      <w:rFonts w:asciiTheme="minorHAnsi" w:eastAsiaTheme="minorHAnsi" w:hAnsiTheme="minorHAnsi" w:cstheme="minorBidi"/>
                      <w:sz w:val="20"/>
                      <w:szCs w:val="20"/>
                      <w:lang w:eastAsia="ru-RU"/>
                    </w:rPr>
                  </w:pPr>
                </w:p>
              </w:tc>
              <w:tc>
                <w:tcPr>
                  <w:tcW w:w="0" w:type="auto"/>
                  <w:tcMar>
                    <w:top w:w="75" w:type="dxa"/>
                    <w:left w:w="75" w:type="dxa"/>
                    <w:bottom w:w="75" w:type="dxa"/>
                    <w:right w:w="75" w:type="dxa"/>
                  </w:tcMar>
                  <w:vAlign w:val="center"/>
                  <w:hideMark/>
                </w:tcPr>
                <w:p w:rsidR="00D23C90" w:rsidRDefault="00D23C90">
                  <w:pPr>
                    <w:spacing w:after="0"/>
                    <w:rPr>
                      <w:rFonts w:asciiTheme="minorHAnsi" w:eastAsiaTheme="minorHAnsi" w:hAnsiTheme="minorHAnsi" w:cstheme="minorBidi"/>
                      <w:sz w:val="20"/>
                      <w:szCs w:val="20"/>
                      <w:lang w:eastAsia="ru-RU"/>
                    </w:rPr>
                  </w:pPr>
                </w:p>
              </w:tc>
            </w:tr>
          </w:tbl>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и родителей. Детям из неполных семей уделяется большее внимание в первые месяцы после зачисления в Детский сад.</w:t>
            </w:r>
          </w:p>
          <w:p w:rsidR="00D23C90" w:rsidRDefault="00D23C90">
            <w:pPr>
              <w:pStyle w:val="a4"/>
              <w:spacing w:line="276" w:lineRule="auto"/>
              <w:rPr>
                <w:rFonts w:ascii="Times New Roman" w:eastAsia="Times New Roman" w:hAnsi="Times New Roman"/>
                <w:b/>
                <w:sz w:val="28"/>
                <w:szCs w:val="28"/>
              </w:rPr>
            </w:pPr>
            <w:r>
              <w:rPr>
                <w:rFonts w:ascii="Times New Roman" w:eastAsia="Times New Roman" w:hAnsi="Times New Roman"/>
                <w:b/>
                <w:sz w:val="28"/>
                <w:szCs w:val="28"/>
              </w:rPr>
              <w:t>IV. Оценка функционирования внутренней системы оценки качества образования</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В Детском саду утверждено положение о внутренней системе оценки качества </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образования. Мониторинг качества обр</w:t>
            </w:r>
            <w:r w:rsidR="00FD79A3">
              <w:rPr>
                <w:rFonts w:ascii="Times New Roman" w:eastAsia="Times New Roman" w:hAnsi="Times New Roman"/>
                <w:sz w:val="28"/>
                <w:szCs w:val="28"/>
              </w:rPr>
              <w:t>азовательной деятельности в 2020</w:t>
            </w:r>
            <w:r>
              <w:rPr>
                <w:rFonts w:ascii="Times New Roman" w:eastAsia="Times New Roman" w:hAnsi="Times New Roman"/>
                <w:sz w:val="28"/>
                <w:szCs w:val="28"/>
              </w:rPr>
              <w:t xml:space="preserve"> </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году показал хорошую работу педагогического коллектива по всем показателям.</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Состояние здоровья и физического развития восп</w:t>
            </w:r>
            <w:r w:rsidR="00A43A93">
              <w:rPr>
                <w:rFonts w:ascii="Times New Roman" w:eastAsia="Times New Roman" w:hAnsi="Times New Roman"/>
                <w:sz w:val="28"/>
                <w:szCs w:val="28"/>
              </w:rPr>
              <w:t>итанников удовлетворительные. 80</w:t>
            </w:r>
            <w:r>
              <w:rPr>
                <w:rFonts w:ascii="Times New Roman" w:eastAsia="Times New Roman" w:hAnsi="Times New Roman"/>
                <w:sz w:val="28"/>
                <w:szCs w:val="28"/>
              </w:rPr>
              <w:t xml:space="preserve"> процентов детей успешно освоили образовательную </w:t>
            </w:r>
            <w:r>
              <w:rPr>
                <w:rFonts w:ascii="Times New Roman" w:eastAsia="Times New Roman" w:hAnsi="Times New Roman"/>
                <w:sz w:val="28"/>
                <w:szCs w:val="28"/>
              </w:rPr>
              <w:lastRenderedPageBreak/>
              <w:t xml:space="preserve">программу дошкольного </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образования в своей возрастной группе. Выпускники детского сада</w:t>
            </w:r>
          </w:p>
          <w:p w:rsidR="00D23C90" w:rsidRDefault="00A43A9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были подготовлены </w:t>
            </w:r>
            <w:r w:rsidR="00D23C90">
              <w:rPr>
                <w:rFonts w:ascii="Times New Roman" w:eastAsia="Times New Roman" w:hAnsi="Times New Roman"/>
                <w:sz w:val="28"/>
                <w:szCs w:val="28"/>
              </w:rPr>
              <w:t xml:space="preserve"> и  зачислены в школы. В течение года воспитанники Детского сада успешно участвовали в конкурсах и мероприятиях различного уровня.</w:t>
            </w:r>
          </w:p>
          <w:p w:rsidR="00D23C90" w:rsidRDefault="00A43A9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 период с 01.11.2020г по20.11.2020</w:t>
            </w:r>
            <w:r w:rsidR="00D23C90">
              <w:rPr>
                <w:rFonts w:ascii="Times New Roman" w:eastAsia="Times New Roman" w:hAnsi="Times New Roman"/>
                <w:sz w:val="28"/>
                <w:szCs w:val="28"/>
              </w:rPr>
              <w:t>г</w:t>
            </w:r>
            <w:r>
              <w:rPr>
                <w:rFonts w:ascii="Times New Roman" w:eastAsia="Times New Roman" w:hAnsi="Times New Roman"/>
                <w:sz w:val="28"/>
                <w:szCs w:val="28"/>
              </w:rPr>
              <w:t xml:space="preserve">. </w:t>
            </w:r>
            <w:r w:rsidR="00D23C90">
              <w:rPr>
                <w:rFonts w:ascii="Times New Roman" w:eastAsia="Times New Roman" w:hAnsi="Times New Roman"/>
                <w:sz w:val="28"/>
                <w:szCs w:val="28"/>
              </w:rPr>
              <w:t xml:space="preserve"> по проводилось анкетирование 3</w:t>
            </w:r>
            <w:r>
              <w:rPr>
                <w:rFonts w:ascii="Times New Roman" w:eastAsia="Times New Roman" w:hAnsi="Times New Roman"/>
                <w:sz w:val="28"/>
                <w:szCs w:val="28"/>
              </w:rPr>
              <w:t xml:space="preserve">6 </w:t>
            </w:r>
            <w:r w:rsidR="00D23C90">
              <w:rPr>
                <w:rFonts w:ascii="Times New Roman" w:eastAsia="Times New Roman" w:hAnsi="Times New Roman"/>
                <w:sz w:val="28"/>
                <w:szCs w:val="28"/>
              </w:rPr>
              <w:t>родителей, получены следующие результаты:</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доля получателей услуг, положительно оценивающих доброжелательность и </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вежлив</w:t>
            </w:r>
            <w:r w:rsidR="00A43A93">
              <w:rPr>
                <w:rFonts w:ascii="Times New Roman" w:eastAsia="Times New Roman" w:hAnsi="Times New Roman"/>
                <w:sz w:val="28"/>
                <w:szCs w:val="28"/>
              </w:rPr>
              <w:t>ость работников организации, –78</w:t>
            </w:r>
            <w:r>
              <w:rPr>
                <w:rFonts w:ascii="Times New Roman" w:eastAsia="Times New Roman" w:hAnsi="Times New Roman"/>
                <w:sz w:val="28"/>
                <w:szCs w:val="28"/>
              </w:rPr>
              <w:t xml:space="preserve"> процент;</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доля получателей услуг, удовлетворенных компетентностью работников </w:t>
            </w:r>
          </w:p>
          <w:p w:rsidR="00D23C90" w:rsidRDefault="00A43A93">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организации, – 74</w:t>
            </w:r>
            <w:r w:rsidR="00D23C90">
              <w:rPr>
                <w:rFonts w:ascii="Times New Roman" w:eastAsia="Times New Roman" w:hAnsi="Times New Roman"/>
                <w:sz w:val="28"/>
                <w:szCs w:val="28"/>
              </w:rPr>
              <w:t xml:space="preserve"> процента;</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доля получателей услуг, удовлетворенных материально-технически</w:t>
            </w:r>
            <w:r w:rsidR="00A43A93">
              <w:rPr>
                <w:rFonts w:ascii="Times New Roman" w:eastAsia="Times New Roman" w:hAnsi="Times New Roman"/>
                <w:sz w:val="28"/>
                <w:szCs w:val="28"/>
              </w:rPr>
              <w:t>м обеспечением организации, – 71</w:t>
            </w:r>
            <w:r>
              <w:rPr>
                <w:rFonts w:ascii="Times New Roman" w:eastAsia="Times New Roman" w:hAnsi="Times New Roman"/>
                <w:sz w:val="28"/>
                <w:szCs w:val="28"/>
              </w:rPr>
              <w:t xml:space="preserve"> процентов;</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доля получателей услуг, удовлетворенных качеством предоставляемых </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образовательных услуг, – 8</w:t>
            </w:r>
            <w:r w:rsidR="00A43A93">
              <w:rPr>
                <w:rFonts w:ascii="Times New Roman" w:eastAsia="Times New Roman" w:hAnsi="Times New Roman"/>
                <w:sz w:val="28"/>
                <w:szCs w:val="28"/>
              </w:rPr>
              <w:t>1</w:t>
            </w:r>
            <w:r>
              <w:rPr>
                <w:rFonts w:ascii="Times New Roman" w:eastAsia="Times New Roman" w:hAnsi="Times New Roman"/>
                <w:sz w:val="28"/>
                <w:szCs w:val="28"/>
              </w:rPr>
              <w:t xml:space="preserve"> процента;</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доля получателей услуг, которые готовы рекомендовать организацию</w:t>
            </w:r>
            <w:r w:rsidR="00A43A93">
              <w:rPr>
                <w:rFonts w:ascii="Times New Roman" w:eastAsia="Times New Roman" w:hAnsi="Times New Roman"/>
                <w:sz w:val="28"/>
                <w:szCs w:val="28"/>
              </w:rPr>
              <w:t xml:space="preserve"> родственникам и знакомым, – 89</w:t>
            </w:r>
            <w:r>
              <w:rPr>
                <w:rFonts w:ascii="Times New Roman" w:eastAsia="Times New Roman" w:hAnsi="Times New Roman"/>
                <w:sz w:val="28"/>
                <w:szCs w:val="28"/>
              </w:rPr>
              <w:t>процента.</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Анкетирование родителей показало высокую степень удовлетворенности качеством предоставляемых услуг.</w:t>
            </w:r>
          </w:p>
          <w:p w:rsidR="00D23C90" w:rsidRDefault="00D23C90">
            <w:pPr>
              <w:spacing w:before="120" w:after="0" w:line="240" w:lineRule="auto"/>
              <w:rPr>
                <w:rFonts w:ascii="Times New Roman" w:eastAsia="Times New Roman" w:hAnsi="Times New Roman" w:cs="Arial"/>
                <w:color w:val="666666"/>
                <w:sz w:val="28"/>
                <w:szCs w:val="28"/>
                <w:lang w:eastAsia="ru-RU"/>
              </w:rPr>
            </w:pPr>
            <w:r>
              <w:rPr>
                <w:rFonts w:ascii="Times New Roman" w:hAnsi="Times New Roman" w:cs="Arial"/>
                <w:b/>
                <w:sz w:val="28"/>
                <w:szCs w:val="28"/>
                <w:lang w:val="en-US"/>
              </w:rPr>
              <w:t>V</w:t>
            </w:r>
            <w:r>
              <w:rPr>
                <w:rFonts w:ascii="Times New Roman" w:hAnsi="Times New Roman" w:cs="Arial"/>
                <w:b/>
                <w:sz w:val="28"/>
                <w:szCs w:val="28"/>
              </w:rPr>
              <w:t>. Оценка кадрового состава</w:t>
            </w:r>
          </w:p>
          <w:tbl>
            <w:tblPr>
              <w:tblW w:w="5000" w:type="pct"/>
              <w:tblBorders>
                <w:bottom w:val="single" w:sz="4" w:space="0" w:color="auto"/>
              </w:tblBorders>
              <w:tblLook w:val="04A0" w:firstRow="1" w:lastRow="0" w:firstColumn="1" w:lastColumn="0" w:noHBand="0" w:noVBand="1"/>
            </w:tblPr>
            <w:tblGrid>
              <w:gridCol w:w="9422"/>
            </w:tblGrid>
            <w:tr w:rsidR="00D23C90">
              <w:tc>
                <w:tcPr>
                  <w:tcW w:w="5000" w:type="pct"/>
                  <w:tcBorders>
                    <w:top w:val="nil"/>
                    <w:left w:val="nil"/>
                    <w:bottom w:val="single" w:sz="4" w:space="0" w:color="auto"/>
                    <w:right w:val="nil"/>
                  </w:tcBorders>
                </w:tcPr>
                <w:p w:rsidR="00D23C90" w:rsidRDefault="00A43A93">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В ДОУ работает: 18</w:t>
                  </w:r>
                  <w:r w:rsidR="00D23C90">
                    <w:rPr>
                      <w:rFonts w:ascii="Times New Roman" w:eastAsia="Times New Roman" w:hAnsi="Times New Roman"/>
                      <w:sz w:val="28"/>
                      <w:szCs w:val="28"/>
                      <w:u w:val="single"/>
                      <w:lang w:eastAsia="ru-RU"/>
                    </w:rPr>
                    <w:t xml:space="preserve"> сотрудников</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Из них:</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Административно-управленческого персонала: 1 чел.</w:t>
                  </w:r>
                </w:p>
                <w:p w:rsidR="00D23C90" w:rsidRDefault="00A43A93">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Педагогического персонала: 7</w:t>
                  </w:r>
                  <w:r w:rsidR="00D23C90">
                    <w:rPr>
                      <w:rFonts w:ascii="Times New Roman" w:eastAsia="Times New Roman" w:hAnsi="Times New Roman"/>
                      <w:sz w:val="28"/>
                      <w:szCs w:val="28"/>
                      <w:u w:val="single"/>
                      <w:lang w:eastAsia="ru-RU"/>
                    </w:rPr>
                    <w:t xml:space="preserve"> чел. </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xml:space="preserve">Учебно-вспомогательного персонала: 3 чел. </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Обслуживающего  персонала: 7чел.</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Педагогический процесс в ДОУ обеспечивают специалисты:</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музыкальный руководитель;</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1 -  музыкальный руководитель</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педагог - психолог;</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xml:space="preserve">- 1 </w:t>
                  </w:r>
                  <w:proofErr w:type="spellStart"/>
                  <w:r>
                    <w:rPr>
                      <w:rFonts w:ascii="Times New Roman" w:eastAsia="Times New Roman" w:hAnsi="Times New Roman"/>
                      <w:sz w:val="28"/>
                      <w:szCs w:val="28"/>
                      <w:u w:val="single"/>
                      <w:lang w:eastAsia="ru-RU"/>
                    </w:rPr>
                    <w:t>ст.воспитатель</w:t>
                  </w:r>
                  <w:proofErr w:type="spellEnd"/>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- 6 воспитателей </w:t>
                  </w:r>
                </w:p>
                <w:p w:rsidR="00D23C90" w:rsidRDefault="00D23C90">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Из них имеют категории:</w:t>
                  </w:r>
                </w:p>
                <w:p w:rsidR="00D23C90" w:rsidRDefault="00D23C90">
                  <w:pPr>
                    <w:spacing w:after="0" w:line="240" w:lineRule="auto"/>
                    <w:jc w:val="both"/>
                    <w:rPr>
                      <w:rFonts w:ascii="Times New Roman" w:eastAsia="Times New Roman" w:hAnsi="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074"/>
                    <w:gridCol w:w="1545"/>
                    <w:gridCol w:w="1529"/>
                    <w:gridCol w:w="1529"/>
                  </w:tblGrid>
                  <w:tr w:rsidR="00D23C90">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rPr>
                            <w:rFonts w:ascii="Times New Roman" w:eastAsia="Times New Roman" w:hAnsi="Times New Roman"/>
                            <w:sz w:val="28"/>
                            <w:szCs w:val="28"/>
                            <w:lang w:eastAsia="ru-RU"/>
                          </w:rPr>
                        </w:pP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2017 г</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2018г</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2019г</w:t>
                        </w:r>
                      </w:p>
                    </w:tc>
                  </w:tr>
                  <w:tr w:rsidR="00D23C90">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высшая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r>
                  <w:tr w:rsidR="00D23C90">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первая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r>
                  <w:tr w:rsidR="00D23C90">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вторая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r>
                  <w:tr w:rsidR="00D23C90">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соответствие квалификационной категории</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7</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r>
                  <w:tr w:rsidR="00D23C90">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без категории</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1чел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D23C90" w:rsidRDefault="00D23C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r>
                </w:tbl>
                <w:p w:rsidR="00D23C90" w:rsidRDefault="00D23C90">
                  <w:pPr>
                    <w:spacing w:after="0" w:line="240" w:lineRule="auto"/>
                    <w:rPr>
                      <w:rFonts w:ascii="Times New Roman" w:eastAsia="Times New Roman" w:hAnsi="Times New Roman"/>
                      <w:sz w:val="28"/>
                      <w:szCs w:val="28"/>
                    </w:rPr>
                  </w:pPr>
                </w:p>
              </w:tc>
            </w:tr>
          </w:tbl>
          <w:p w:rsidR="00D23C90" w:rsidRDefault="00D23C90">
            <w:pPr>
              <w:spacing w:before="120" w:after="0" w:line="240" w:lineRule="auto"/>
              <w:rPr>
                <w:rFonts w:ascii="Times New Roman" w:hAnsi="Times New Roman" w:cs="Arial"/>
                <w:b/>
                <w:sz w:val="28"/>
                <w:szCs w:val="28"/>
              </w:rPr>
            </w:pPr>
          </w:p>
          <w:p w:rsidR="00D23C90" w:rsidRDefault="00D23C90">
            <w:pPr>
              <w:spacing w:before="120" w:after="0" w:line="240" w:lineRule="auto"/>
              <w:rPr>
                <w:rFonts w:ascii="Times New Roman" w:hAnsi="Times New Roman" w:cs="Arial"/>
                <w:b/>
                <w:sz w:val="28"/>
                <w:szCs w:val="28"/>
              </w:rPr>
            </w:pPr>
            <w:r>
              <w:rPr>
                <w:rFonts w:ascii="Times New Roman" w:hAnsi="Times New Roman" w:cs="Arial"/>
                <w:b/>
                <w:sz w:val="28"/>
                <w:szCs w:val="28"/>
              </w:rPr>
              <w:t xml:space="preserve">                     </w:t>
            </w:r>
          </w:p>
          <w:p w:rsidR="00D23C90" w:rsidRDefault="00D23C90">
            <w:pPr>
              <w:spacing w:after="0" w:line="255" w:lineRule="atLeast"/>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V. Оценка учебно-методического и библиотечно-информационного обеспечения</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Детском саду </w:t>
            </w:r>
            <w:hyperlink r:id="rId10" w:anchor="/document/16/38785/" w:history="1">
              <w:r>
                <w:rPr>
                  <w:rStyle w:val="a3"/>
                  <w:rFonts w:ascii="Times New Roman" w:hAnsi="Times New Roman"/>
                  <w:color w:val="000000" w:themeColor="text1"/>
                  <w:sz w:val="28"/>
                  <w:szCs w:val="28"/>
                  <w:u w:val="none"/>
                  <w:lang w:eastAsia="ru-RU"/>
                </w:rPr>
                <w:t>библиотека</w:t>
              </w:r>
            </w:hyperlink>
            <w:r>
              <w:rPr>
                <w:rFonts w:ascii="Times New Roman" w:eastAsia="Times New Roman" w:hAnsi="Times New Roman"/>
                <w:color w:val="000000" w:themeColor="text1"/>
                <w:sz w:val="28"/>
                <w:szCs w:val="28"/>
                <w:lang w:eastAsia="ru-RU"/>
              </w:rPr>
              <w:t xml:space="preserve"> является составной частью методической службы. </w:t>
            </w:r>
            <w:r>
              <w:rPr>
                <w:rFonts w:ascii="Times New Roman" w:eastAsia="Times New Roman" w:hAnsi="Times New Roman"/>
                <w:color w:val="000000" w:themeColor="text1"/>
                <w:sz w:val="28"/>
                <w:szCs w:val="28"/>
                <w:lang w:eastAsia="ru-RU"/>
              </w:rPr>
              <w:br/>
              <w:t xml:space="preserve">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w:t>
            </w:r>
            <w:r>
              <w:rPr>
                <w:rFonts w:ascii="Times New Roman" w:eastAsia="Times New Roman" w:hAnsi="Times New Roman"/>
                <w:color w:val="000000" w:themeColor="text1"/>
                <w:sz w:val="28"/>
                <w:szCs w:val="28"/>
                <w:lang w:eastAsia="ru-RU"/>
              </w:rPr>
              <w:br/>
              <w:t xml:space="preserve">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Pr>
                <w:rFonts w:ascii="Times New Roman" w:eastAsia="Times New Roman" w:hAnsi="Times New Roman"/>
                <w:color w:val="000000" w:themeColor="text1"/>
                <w:sz w:val="28"/>
                <w:szCs w:val="28"/>
                <w:lang w:eastAsia="ru-RU"/>
              </w:rPr>
              <w:t>воспитательно</w:t>
            </w:r>
            <w:proofErr w:type="spellEnd"/>
            <w:r>
              <w:rPr>
                <w:rFonts w:ascii="Times New Roman" w:eastAsia="Times New Roman" w:hAnsi="Times New Roman"/>
                <w:color w:val="000000" w:themeColor="text1"/>
                <w:sz w:val="28"/>
                <w:szCs w:val="28"/>
                <w:lang w:eastAsia="ru-RU"/>
              </w:rPr>
              <w:t>-образовательной работы в соответствии с обязательной частью ООП.</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Детский сад </w:t>
            </w:r>
            <w:proofErr w:type="gramStart"/>
            <w:r>
              <w:rPr>
                <w:rFonts w:ascii="Times New Roman" w:eastAsia="Times New Roman" w:hAnsi="Times New Roman"/>
                <w:color w:val="000000" w:themeColor="text1"/>
                <w:sz w:val="28"/>
                <w:szCs w:val="28"/>
                <w:lang w:eastAsia="ru-RU"/>
              </w:rPr>
              <w:t>пополняет  учебно</w:t>
            </w:r>
            <w:proofErr w:type="gramEnd"/>
            <w:r>
              <w:rPr>
                <w:rFonts w:ascii="Times New Roman" w:eastAsia="Times New Roman" w:hAnsi="Times New Roman"/>
                <w:color w:val="000000" w:themeColor="text1"/>
                <w:sz w:val="28"/>
                <w:szCs w:val="28"/>
                <w:lang w:eastAsia="ru-RU"/>
              </w:rPr>
              <w:t xml:space="preserve">-методический комплект к примерной </w:t>
            </w:r>
            <w:r>
              <w:rPr>
                <w:rFonts w:ascii="Times New Roman" w:eastAsia="Times New Roman" w:hAnsi="Times New Roman"/>
                <w:color w:val="000000" w:themeColor="text1"/>
                <w:sz w:val="28"/>
                <w:szCs w:val="28"/>
                <w:lang w:eastAsia="ru-RU"/>
              </w:rPr>
              <w:br/>
              <w:t>общеобразовательной программе дошкольного образования «От рождения до школы» в соответствии с ФГОС. Приобрели наглядно-дидактические пособия:</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серии «Мир в картинках», «Рассказы по картинкам», «Играем в сказку», «Грамматика в картинках», «Искусство детям»;</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картины для рассматривания, плакаты;</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комплексы для оформления родительских уголков;</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рабочие тетради для обучающихся.</w:t>
            </w:r>
          </w:p>
          <w:p w:rsidR="00D23C90" w:rsidRDefault="00D23C90">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методическом кабинете созданы условия для </w:t>
            </w:r>
            <w:r>
              <w:rPr>
                <w:rFonts w:ascii="Times New Roman" w:eastAsia="Times New Roman" w:hAnsi="Times New Roman"/>
                <w:color w:val="000000" w:themeColor="text1"/>
                <w:sz w:val="28"/>
                <w:szCs w:val="28"/>
                <w:lang w:eastAsia="ru-RU"/>
              </w:rPr>
              <w:br/>
              <w:t>возможности организации совместной деятельности педагогов. Однако кабинет недостаточно оснащен техническим и компьютерным оборудованием.</w:t>
            </w:r>
          </w:p>
          <w:p w:rsidR="00D23C90" w:rsidRDefault="00D23C90">
            <w:pPr>
              <w:spacing w:before="120" w:after="0" w:line="240" w:lineRule="auto"/>
              <w:rPr>
                <w:rFonts w:ascii="Times New Roman" w:hAnsi="Times New Roman" w:cs="Arial"/>
                <w:sz w:val="28"/>
                <w:szCs w:val="28"/>
              </w:rPr>
            </w:pPr>
            <w:r>
              <w:rPr>
                <w:rFonts w:ascii="Times New Roman" w:hAnsi="Times New Roman" w:cs="Arial"/>
                <w:sz w:val="28"/>
                <w:szCs w:val="28"/>
              </w:rPr>
              <w:t>Информационное обеспечение Детского сада включает:</w:t>
            </w:r>
          </w:p>
          <w:p w:rsidR="00D23C90" w:rsidRDefault="00D23C90">
            <w:pPr>
              <w:spacing w:before="120" w:after="0" w:line="240" w:lineRule="auto"/>
              <w:rPr>
                <w:rFonts w:ascii="Times New Roman" w:hAnsi="Times New Roman" w:cs="Arial"/>
                <w:sz w:val="28"/>
                <w:szCs w:val="28"/>
              </w:rPr>
            </w:pPr>
            <w:r>
              <w:rPr>
                <w:rFonts w:ascii="Times New Roman" w:hAnsi="Times New Roman" w:cs="Arial"/>
                <w:sz w:val="28"/>
                <w:szCs w:val="28"/>
              </w:rPr>
              <w:t>1 принтер, 1 ноутбук, 1интеактивная доска,1 проектор мультимедиа</w:t>
            </w:r>
            <w:r w:rsidR="00A43A93">
              <w:rPr>
                <w:rFonts w:ascii="Times New Roman" w:hAnsi="Times New Roman" w:cs="Arial"/>
                <w:sz w:val="28"/>
                <w:szCs w:val="28"/>
              </w:rPr>
              <w:t>, 1 музыкальны центр</w:t>
            </w:r>
            <w:r>
              <w:rPr>
                <w:rFonts w:ascii="Times New Roman" w:hAnsi="Times New Roman" w:cs="Arial"/>
                <w:sz w:val="28"/>
                <w:szCs w:val="28"/>
              </w:rPr>
              <w:t>;</w:t>
            </w:r>
          </w:p>
          <w:p w:rsidR="00D23C90" w:rsidRDefault="00D23C90">
            <w:pPr>
              <w:spacing w:before="120" w:after="0" w:line="240" w:lineRule="auto"/>
              <w:rPr>
                <w:rFonts w:ascii="Times New Roman" w:hAnsi="Times New Roman" w:cs="Arial"/>
                <w:sz w:val="28"/>
                <w:szCs w:val="28"/>
              </w:rPr>
            </w:pPr>
            <w:r>
              <w:rPr>
                <w:rFonts w:ascii="Times New Roman" w:hAnsi="Times New Roman" w:cs="Arial"/>
                <w:sz w:val="28"/>
                <w:szCs w:val="28"/>
              </w:rPr>
              <w:t xml:space="preserve">В Детском саду учебно-методическое и информационное обеспечение достаточное для организации образовательной деятельности и эффективной реализации </w:t>
            </w:r>
          </w:p>
          <w:p w:rsidR="00D23C90" w:rsidRDefault="00D23C90">
            <w:pPr>
              <w:spacing w:before="120" w:after="0" w:line="240" w:lineRule="auto"/>
              <w:rPr>
                <w:rFonts w:ascii="Times New Roman" w:hAnsi="Times New Roman" w:cs="Arial"/>
                <w:sz w:val="28"/>
                <w:szCs w:val="28"/>
              </w:rPr>
            </w:pPr>
            <w:r>
              <w:rPr>
                <w:rFonts w:ascii="Times New Roman" w:hAnsi="Times New Roman" w:cs="Arial"/>
                <w:sz w:val="28"/>
                <w:szCs w:val="28"/>
              </w:rPr>
              <w:t>образовательных программ.</w:t>
            </w:r>
          </w:p>
          <w:p w:rsidR="00D23C90" w:rsidRDefault="00D23C90">
            <w:pPr>
              <w:spacing w:before="120" w:after="0" w:line="240" w:lineRule="auto"/>
              <w:rPr>
                <w:rFonts w:ascii="Times New Roman" w:hAnsi="Times New Roman" w:cs="Arial"/>
                <w:sz w:val="28"/>
                <w:szCs w:val="28"/>
              </w:rPr>
            </w:pPr>
          </w:p>
          <w:p w:rsidR="00D23C90" w:rsidRDefault="00D23C90">
            <w:pPr>
              <w:spacing w:before="120" w:after="0" w:line="240" w:lineRule="auto"/>
              <w:rPr>
                <w:rFonts w:ascii="Times New Roman" w:hAnsi="Times New Roman" w:cs="Arial"/>
                <w:b/>
                <w:sz w:val="28"/>
                <w:szCs w:val="28"/>
              </w:rPr>
            </w:pPr>
            <w:r>
              <w:rPr>
                <w:rFonts w:ascii="Times New Roman" w:hAnsi="Times New Roman" w:cs="Arial"/>
                <w:b/>
                <w:sz w:val="28"/>
                <w:szCs w:val="28"/>
                <w:lang w:val="en-US"/>
              </w:rPr>
              <w:t>VII</w:t>
            </w:r>
            <w:r>
              <w:rPr>
                <w:rFonts w:ascii="Times New Roman" w:hAnsi="Times New Roman" w:cs="Arial"/>
                <w:b/>
                <w:sz w:val="28"/>
                <w:szCs w:val="28"/>
              </w:rPr>
              <w:t>. Оценка материально-технической базы</w:t>
            </w:r>
          </w:p>
          <w:p w:rsidR="00D23C90" w:rsidRDefault="00D23C90">
            <w:pPr>
              <w:spacing w:before="120" w:after="0" w:line="240" w:lineRule="auto"/>
              <w:rPr>
                <w:rFonts w:ascii="Times New Roman" w:hAnsi="Times New Roman" w:cs="Arial"/>
                <w:b/>
                <w:sz w:val="28"/>
                <w:szCs w:val="28"/>
              </w:rPr>
            </w:pPr>
          </w:p>
          <w:p w:rsidR="00D23C90" w:rsidRDefault="00D23C90">
            <w:pPr>
              <w:spacing w:after="120"/>
              <w:ind w:firstLine="709"/>
              <w:contextualSpacing/>
              <w:jc w:val="both"/>
              <w:rPr>
                <w:rFonts w:ascii="Times New Roman" w:hAnsi="Times New Roman" w:cs="Arial"/>
                <w:sz w:val="28"/>
                <w:szCs w:val="28"/>
                <w:lang w:eastAsia="ru-RU"/>
              </w:rPr>
            </w:pPr>
            <w:r>
              <w:rPr>
                <w:rFonts w:ascii="Times New Roman" w:hAnsi="Times New Roman" w:cs="Arial"/>
                <w:sz w:val="28"/>
                <w:szCs w:val="28"/>
                <w:lang w:eastAsia="ru-RU"/>
              </w:rPr>
              <w:t xml:space="preserve">Здание детского сада построено по проекту, одноэтажное, центральное </w:t>
            </w:r>
            <w:r>
              <w:rPr>
                <w:rFonts w:ascii="Times New Roman" w:hAnsi="Times New Roman" w:cs="Arial"/>
                <w:sz w:val="28"/>
                <w:szCs w:val="28"/>
                <w:lang w:eastAsia="ru-RU"/>
              </w:rPr>
              <w:lastRenderedPageBreak/>
              <w:t xml:space="preserve">отопление, вода, канализация, сантехническое оборудование в удовлетворительном состоянии. Имеются групповые комнаты,  имеются три спальные комнаты,  три групповые комнаты, имеют отдельные входы.  Имеется медицинский кабинет, спортивно- музыкальный зал и кабинет заведующего. </w:t>
            </w:r>
          </w:p>
          <w:p w:rsidR="00D23C90" w:rsidRDefault="00D23C90">
            <w:pPr>
              <w:spacing w:after="120"/>
              <w:ind w:firstLine="709"/>
              <w:contextualSpacing/>
              <w:jc w:val="both"/>
              <w:rPr>
                <w:rFonts w:ascii="Times New Roman" w:hAnsi="Times New Roman" w:cs="Arial"/>
                <w:color w:val="000000"/>
                <w:sz w:val="28"/>
                <w:szCs w:val="28"/>
                <w:lang w:eastAsia="ru-RU"/>
              </w:rPr>
            </w:pPr>
            <w:r>
              <w:rPr>
                <w:rFonts w:ascii="Times New Roman" w:hAnsi="Times New Roman" w:cs="Arial"/>
                <w:sz w:val="28"/>
                <w:szCs w:val="28"/>
              </w:rPr>
              <w:t xml:space="preserve">Оснащение предметно-пространственной развивающей среды соответствует возрасту детей и ФГОС ДО. </w:t>
            </w:r>
            <w:r>
              <w:rPr>
                <w:rFonts w:ascii="Times New Roman" w:hAnsi="Times New Roman" w:cs="Arial"/>
                <w:color w:val="000000"/>
                <w:sz w:val="28"/>
                <w:szCs w:val="28"/>
                <w:lang w:eastAsia="ru-RU"/>
              </w:rPr>
              <w:t xml:space="preserve">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w:t>
            </w:r>
          </w:p>
          <w:p w:rsidR="00D23C90" w:rsidRDefault="00D23C90">
            <w:pPr>
              <w:spacing w:after="120"/>
              <w:contextualSpacing/>
              <w:jc w:val="both"/>
              <w:rPr>
                <w:rFonts w:ascii="Times New Roman" w:hAnsi="Times New Roman" w:cs="Arial"/>
                <w:sz w:val="28"/>
                <w:szCs w:val="28"/>
                <w:lang w:eastAsia="ru-RU"/>
              </w:rPr>
            </w:pPr>
            <w:r>
              <w:rPr>
                <w:rFonts w:ascii="Times New Roman" w:hAnsi="Times New Roman" w:cs="Arial"/>
                <w:color w:val="000000"/>
                <w:sz w:val="28"/>
                <w:szCs w:val="28"/>
                <w:lang w:eastAsia="ru-RU"/>
              </w:rPr>
              <w:t xml:space="preserve">Предметно-пространственная организация групповых комнат обеспечивает выбор детьми центра для организации своей свободной деятельности: </w:t>
            </w:r>
          </w:p>
          <w:p w:rsidR="00D23C90" w:rsidRDefault="00D23C90">
            <w:pPr>
              <w:autoSpaceDE w:val="0"/>
              <w:autoSpaceDN w:val="0"/>
              <w:adjustRightInd w:val="0"/>
              <w:spacing w:line="240" w:lineRule="auto"/>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центр игры – сюжетно-ролевой и развивающие игры;</w:t>
            </w:r>
          </w:p>
          <w:p w:rsidR="00D23C90" w:rsidRDefault="00D23C90">
            <w:pPr>
              <w:autoSpaceDE w:val="0"/>
              <w:autoSpaceDN w:val="0"/>
              <w:adjustRightInd w:val="0"/>
              <w:spacing w:line="240" w:lineRule="auto"/>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центр для художественного творчества;</w:t>
            </w:r>
          </w:p>
          <w:p w:rsidR="00D23C90" w:rsidRDefault="00D23C90">
            <w:pPr>
              <w:autoSpaceDE w:val="0"/>
              <w:autoSpaceDN w:val="0"/>
              <w:adjustRightInd w:val="0"/>
              <w:spacing w:line="240" w:lineRule="auto"/>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центр уголок художественной литературы;</w:t>
            </w:r>
          </w:p>
          <w:p w:rsidR="00D23C90" w:rsidRDefault="00D23C90">
            <w:pPr>
              <w:autoSpaceDE w:val="0"/>
              <w:autoSpaceDN w:val="0"/>
              <w:adjustRightInd w:val="0"/>
              <w:spacing w:line="240" w:lineRule="auto"/>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уголок парикмахерская;</w:t>
            </w:r>
          </w:p>
          <w:p w:rsidR="00D23C90" w:rsidRDefault="00D23C90">
            <w:pPr>
              <w:autoSpaceDE w:val="0"/>
              <w:autoSpaceDN w:val="0"/>
              <w:adjustRightInd w:val="0"/>
              <w:spacing w:line="240" w:lineRule="auto"/>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уголок природы.</w:t>
            </w:r>
          </w:p>
          <w:p w:rsidR="00D23C90" w:rsidRDefault="00D23C90">
            <w:pPr>
              <w:spacing w:line="240" w:lineRule="auto"/>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xml:space="preserve">     </w:t>
            </w:r>
            <w:r>
              <w:rPr>
                <w:rFonts w:ascii="Times New Roman" w:hAnsi="Times New Roman" w:cs="Arial"/>
                <w:color w:val="000000"/>
                <w:sz w:val="28"/>
                <w:szCs w:val="28"/>
                <w:lang w:eastAsia="ru-RU"/>
              </w:rPr>
              <w:tab/>
            </w:r>
            <w:r>
              <w:rPr>
                <w:rFonts w:ascii="Times New Roman" w:hAnsi="Times New Roman" w:cs="Arial"/>
                <w:sz w:val="28"/>
                <w:szCs w:val="28"/>
              </w:rPr>
              <w:t>Содержание предметно-развивающей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r>
              <w:rPr>
                <w:rFonts w:ascii="Times New Roman" w:hAnsi="Times New Roman" w:cs="Arial"/>
                <w:color w:val="000000"/>
                <w:sz w:val="28"/>
                <w:szCs w:val="28"/>
              </w:rPr>
              <w:t xml:space="preserve">        В групповых помещениях ведется  </w:t>
            </w:r>
            <w:proofErr w:type="spellStart"/>
            <w:r>
              <w:rPr>
                <w:rFonts w:ascii="Times New Roman" w:hAnsi="Times New Roman" w:cs="Arial"/>
                <w:color w:val="000000"/>
                <w:sz w:val="28"/>
                <w:szCs w:val="28"/>
              </w:rPr>
              <w:t>воспитательно</w:t>
            </w:r>
            <w:proofErr w:type="spellEnd"/>
            <w:r>
              <w:rPr>
                <w:rFonts w:ascii="Times New Roman" w:hAnsi="Times New Roman" w:cs="Arial"/>
                <w:color w:val="000000"/>
                <w:sz w:val="28"/>
                <w:szCs w:val="28"/>
              </w:rPr>
              <w:t>-образовательная, развивающая работа с детьми и родителями</w:t>
            </w:r>
          </w:p>
          <w:p w:rsidR="00D23C90" w:rsidRDefault="00D23C90">
            <w:pPr>
              <w:jc w:val="both"/>
              <w:rPr>
                <w:rFonts w:ascii="Times New Roman" w:hAnsi="Times New Roman" w:cs="Arial"/>
                <w:sz w:val="28"/>
                <w:szCs w:val="28"/>
              </w:rPr>
            </w:pPr>
            <w:r>
              <w:rPr>
                <w:rFonts w:ascii="Times New Roman" w:hAnsi="Times New Roman" w:cs="Arial"/>
                <w:sz w:val="28"/>
                <w:szCs w:val="28"/>
              </w:rPr>
              <w:t xml:space="preserve">         В ДОУ созданы безопасные условия для организации образовательной деятельности воспитанников и их физ</w:t>
            </w:r>
            <w:r w:rsidR="0079088B">
              <w:rPr>
                <w:rFonts w:ascii="Times New Roman" w:hAnsi="Times New Roman" w:cs="Arial"/>
                <w:sz w:val="28"/>
                <w:szCs w:val="28"/>
              </w:rPr>
              <w:t xml:space="preserve">ического развития: </w:t>
            </w:r>
            <w:r>
              <w:rPr>
                <w:rFonts w:ascii="Times New Roman" w:hAnsi="Times New Roman" w:cs="Arial"/>
                <w:sz w:val="28"/>
                <w:szCs w:val="28"/>
              </w:rPr>
              <w:t>игровое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w:t>
            </w:r>
          </w:p>
          <w:p w:rsidR="00D23C90" w:rsidRDefault="00D23C90">
            <w:pPr>
              <w:jc w:val="both"/>
              <w:rPr>
                <w:rFonts w:ascii="Times New Roman" w:hAnsi="Times New Roman" w:cs="Arial"/>
                <w:sz w:val="28"/>
                <w:szCs w:val="28"/>
              </w:rPr>
            </w:pPr>
            <w:r>
              <w:rPr>
                <w:rFonts w:ascii="Times New Roman" w:hAnsi="Times New Roman" w:cs="Arial"/>
                <w:color w:val="000000"/>
                <w:sz w:val="28"/>
                <w:szCs w:val="28"/>
                <w:lang w:eastAsia="ru-RU"/>
              </w:rPr>
              <w:t xml:space="preserve">       </w:t>
            </w:r>
            <w:r>
              <w:rPr>
                <w:rFonts w:ascii="Times New Roman" w:hAnsi="Times New Roman" w:cs="Arial"/>
                <w:sz w:val="28"/>
                <w:szCs w:val="28"/>
              </w:rPr>
              <w:t xml:space="preserve">Программно-методические материалы </w:t>
            </w:r>
            <w:proofErr w:type="gramStart"/>
            <w:r>
              <w:rPr>
                <w:rFonts w:ascii="Times New Roman" w:hAnsi="Times New Roman" w:cs="Arial"/>
                <w:sz w:val="28"/>
                <w:szCs w:val="28"/>
              </w:rPr>
              <w:t>соответствуют  возрастным</w:t>
            </w:r>
            <w:proofErr w:type="gramEnd"/>
            <w:r>
              <w:rPr>
                <w:rFonts w:ascii="Times New Roman" w:hAnsi="Times New Roman" w:cs="Arial"/>
                <w:sz w:val="28"/>
                <w:szCs w:val="28"/>
              </w:rPr>
              <w:t xml:space="preserve"> особенностям, учитывают индивидуальные особенности детей, планируются с учетом ФГОС ДО.</w:t>
            </w:r>
            <w:r>
              <w:rPr>
                <w:rFonts w:ascii="Times New Roman" w:hAnsi="Times New Roman" w:cs="Arial"/>
                <w:color w:val="000000"/>
                <w:sz w:val="28"/>
                <w:szCs w:val="28"/>
                <w:lang w:eastAsia="ru-RU"/>
              </w:rPr>
              <w:t xml:space="preserve"> </w:t>
            </w:r>
          </w:p>
          <w:p w:rsidR="00D23C90" w:rsidRDefault="00D23C90">
            <w:pPr>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xml:space="preserve">        </w:t>
            </w:r>
            <w:r>
              <w:rPr>
                <w:rFonts w:ascii="Times New Roman" w:hAnsi="Times New Roman" w:cs="Arial"/>
                <w:sz w:val="28"/>
                <w:szCs w:val="28"/>
              </w:rPr>
              <w:t xml:space="preserve">Имеется методическая литература и периодические издания,1 ноутбук, 1 </w:t>
            </w:r>
            <w:r>
              <w:rPr>
                <w:rFonts w:ascii="Times New Roman" w:hAnsi="Times New Roman" w:cs="Arial"/>
                <w:sz w:val="28"/>
                <w:szCs w:val="28"/>
              </w:rPr>
              <w:lastRenderedPageBreak/>
              <w:t>принтер, мультимедийны</w:t>
            </w:r>
            <w:r w:rsidR="0079088B">
              <w:rPr>
                <w:rFonts w:ascii="Times New Roman" w:hAnsi="Times New Roman" w:cs="Arial"/>
                <w:sz w:val="28"/>
                <w:szCs w:val="28"/>
              </w:rPr>
              <w:t xml:space="preserve">й проектор, интерактивная доска, музыкальны центр. </w:t>
            </w:r>
            <w:r>
              <w:rPr>
                <w:rFonts w:ascii="Times New Roman" w:hAnsi="Times New Roman" w:cs="Arial"/>
                <w:sz w:val="28"/>
                <w:szCs w:val="28"/>
              </w:rPr>
              <w:t xml:space="preserve"> </w:t>
            </w:r>
            <w:r>
              <w:rPr>
                <w:rFonts w:ascii="Times New Roman" w:hAnsi="Times New Roman" w:cs="Arial"/>
                <w:color w:val="000000"/>
                <w:sz w:val="28"/>
                <w:szCs w:val="28"/>
                <w:lang w:eastAsia="ru-RU"/>
              </w:rPr>
              <w:t>Состояние удовлетворительное.</w:t>
            </w:r>
          </w:p>
          <w:p w:rsidR="00D23C90" w:rsidRDefault="00D23C90">
            <w:pPr>
              <w:jc w:val="both"/>
              <w:rPr>
                <w:rFonts w:ascii="Times New Roman" w:hAnsi="Times New Roman" w:cs="Arial"/>
                <w:color w:val="000000"/>
                <w:sz w:val="28"/>
                <w:szCs w:val="28"/>
                <w:lang w:eastAsia="ru-RU"/>
              </w:rPr>
            </w:pPr>
            <w:r>
              <w:rPr>
                <w:rFonts w:ascii="Times New Roman" w:hAnsi="Times New Roman" w:cs="Arial"/>
                <w:i/>
                <w:iCs/>
                <w:color w:val="000000"/>
                <w:sz w:val="28"/>
                <w:szCs w:val="28"/>
                <w:lang w:eastAsia="ru-RU"/>
              </w:rPr>
              <w:t>Кабинет заведующего</w:t>
            </w:r>
            <w:r>
              <w:rPr>
                <w:rFonts w:ascii="Times New Roman" w:hAnsi="Times New Roman" w:cs="Arial"/>
                <w:color w:val="000000"/>
                <w:sz w:val="28"/>
                <w:szCs w:val="28"/>
                <w:lang w:eastAsia="ru-RU"/>
              </w:rPr>
              <w:t xml:space="preserve"> оснащен необходимым инвентарем. В кабинете заведующего проходят индивидуальные консультации, беседы с </w:t>
            </w:r>
            <w:proofErr w:type="spellStart"/>
            <w:proofErr w:type="gramStart"/>
            <w:r>
              <w:rPr>
                <w:rFonts w:ascii="Times New Roman" w:hAnsi="Times New Roman" w:cs="Arial"/>
                <w:color w:val="000000"/>
                <w:sz w:val="28"/>
                <w:szCs w:val="28"/>
                <w:lang w:eastAsia="ru-RU"/>
              </w:rPr>
              <w:t>педагогическим,обслуживающим</w:t>
            </w:r>
            <w:proofErr w:type="spellEnd"/>
            <w:proofErr w:type="gramEnd"/>
            <w:r>
              <w:rPr>
                <w:rFonts w:ascii="Times New Roman" w:hAnsi="Times New Roman" w:cs="Arial"/>
                <w:color w:val="000000"/>
                <w:sz w:val="28"/>
                <w:szCs w:val="28"/>
                <w:lang w:eastAsia="ru-RU"/>
              </w:rPr>
              <w:t xml:space="preserve"> персоналом и родителями с целью создания благоприятного </w:t>
            </w:r>
            <w:proofErr w:type="spellStart"/>
            <w:r>
              <w:rPr>
                <w:rFonts w:ascii="Times New Roman" w:hAnsi="Times New Roman" w:cs="Arial"/>
                <w:color w:val="000000"/>
                <w:sz w:val="28"/>
                <w:szCs w:val="28"/>
                <w:lang w:eastAsia="ru-RU"/>
              </w:rPr>
              <w:t>психо</w:t>
            </w:r>
            <w:proofErr w:type="spellEnd"/>
            <w:r>
              <w:rPr>
                <w:rFonts w:ascii="Times New Roman" w:hAnsi="Times New Roman" w:cs="Arial"/>
                <w:color w:val="000000"/>
                <w:sz w:val="28"/>
                <w:szCs w:val="28"/>
                <w:lang w:eastAsia="ru-RU"/>
              </w:rPr>
              <w:t xml:space="preserve">-эмоционального климата для сотрудников и родителей, </w:t>
            </w:r>
          </w:p>
          <w:p w:rsidR="00D23C90" w:rsidRDefault="00D23C90">
            <w:pPr>
              <w:spacing w:line="240" w:lineRule="auto"/>
              <w:jc w:val="both"/>
              <w:rPr>
                <w:rFonts w:ascii="Times New Roman" w:hAnsi="Times New Roman" w:cs="Arial"/>
                <w:color w:val="000000"/>
                <w:sz w:val="28"/>
                <w:szCs w:val="28"/>
                <w:lang w:eastAsia="ru-RU"/>
              </w:rPr>
            </w:pPr>
            <w:r>
              <w:rPr>
                <w:rFonts w:ascii="Times New Roman" w:hAnsi="Times New Roman" w:cs="Arial"/>
                <w:color w:val="000000"/>
                <w:sz w:val="28"/>
                <w:szCs w:val="28"/>
                <w:lang w:eastAsia="ru-RU"/>
              </w:rPr>
              <w:t xml:space="preserve">        </w:t>
            </w:r>
            <w:r>
              <w:rPr>
                <w:rFonts w:ascii="Times New Roman" w:hAnsi="Times New Roman" w:cs="Arial"/>
                <w:i/>
                <w:iCs/>
                <w:color w:val="000000"/>
                <w:sz w:val="28"/>
                <w:szCs w:val="28"/>
                <w:lang w:eastAsia="ru-RU"/>
              </w:rPr>
              <w:t xml:space="preserve">В  </w:t>
            </w:r>
            <w:r>
              <w:rPr>
                <w:rFonts w:ascii="Times New Roman" w:hAnsi="Times New Roman" w:cs="Arial"/>
                <w:color w:val="000000"/>
                <w:sz w:val="28"/>
                <w:szCs w:val="28"/>
                <w:lang w:eastAsia="ru-RU"/>
              </w:rPr>
              <w:t>ДОУ оборудованы стенды для выставки детских творческих работ; информационные стенды для родителей.</w:t>
            </w:r>
          </w:p>
          <w:p w:rsidR="00D23C90" w:rsidRDefault="00D23C90">
            <w:pPr>
              <w:spacing w:line="240" w:lineRule="auto"/>
              <w:jc w:val="both"/>
              <w:rPr>
                <w:rFonts w:ascii="Times New Roman" w:hAnsi="Times New Roman" w:cs="Arial"/>
                <w:color w:val="000000"/>
                <w:sz w:val="28"/>
                <w:szCs w:val="28"/>
                <w:lang w:eastAsia="ru-RU"/>
              </w:rPr>
            </w:pPr>
          </w:p>
          <w:p w:rsidR="00D23C90" w:rsidRDefault="00D23C90">
            <w:pPr>
              <w:spacing w:line="240" w:lineRule="auto"/>
              <w:jc w:val="both"/>
              <w:rPr>
                <w:rFonts w:ascii="Times New Roman" w:hAnsi="Times New Roman" w:cs="Arial"/>
                <w:color w:val="000000"/>
                <w:sz w:val="28"/>
                <w:szCs w:val="28"/>
                <w:lang w:eastAsia="ru-RU"/>
              </w:rPr>
            </w:pPr>
            <w:r>
              <w:rPr>
                <w:rFonts w:ascii="Times New Roman" w:hAnsi="Times New Roman" w:cs="Arial"/>
                <w:sz w:val="28"/>
                <w:szCs w:val="28"/>
              </w:rPr>
              <w:t xml:space="preserve">         У </w:t>
            </w:r>
            <w:r>
              <w:rPr>
                <w:rFonts w:ascii="Times New Roman" w:hAnsi="Times New Roman" w:cs="Arial"/>
                <w:i/>
                <w:iCs/>
                <w:sz w:val="28"/>
                <w:szCs w:val="28"/>
              </w:rPr>
              <w:t>пищеблока</w:t>
            </w:r>
            <w:r>
              <w:rPr>
                <w:rFonts w:ascii="Times New Roman" w:hAnsi="Times New Roman" w:cs="Arial"/>
                <w:sz w:val="28"/>
                <w:szCs w:val="28"/>
              </w:rPr>
              <w:t xml:space="preserve"> </w:t>
            </w:r>
            <w:r>
              <w:rPr>
                <w:rFonts w:ascii="Times New Roman" w:hAnsi="Times New Roman" w:cs="Arial"/>
                <w:color w:val="000000"/>
                <w:sz w:val="28"/>
                <w:szCs w:val="28"/>
                <w:lang w:eastAsia="ru-RU"/>
              </w:rPr>
              <w:t>состояние удовлетворительное.</w:t>
            </w:r>
            <w:r>
              <w:rPr>
                <w:rFonts w:ascii="Times New Roman" w:hAnsi="Times New Roman" w:cs="Arial"/>
                <w:sz w:val="28"/>
                <w:szCs w:val="28"/>
              </w:rPr>
              <w:t xml:space="preserve"> </w:t>
            </w:r>
            <w:r>
              <w:rPr>
                <w:rFonts w:ascii="Times New Roman" w:hAnsi="Times New Roman" w:cs="Arial"/>
                <w:color w:val="000000"/>
                <w:sz w:val="28"/>
                <w:szCs w:val="28"/>
                <w:lang w:eastAsia="ru-RU"/>
              </w:rPr>
              <w:t xml:space="preserve">Оснащен необходимым технологическим оборудованием: </w:t>
            </w:r>
            <w:r>
              <w:rPr>
                <w:rFonts w:ascii="Times New Roman" w:hAnsi="Times New Roman" w:cs="Arial"/>
                <w:sz w:val="28"/>
                <w:szCs w:val="28"/>
              </w:rPr>
              <w:t>имеется     электрическая плита, духовой  шкаф, холодильное обо</w:t>
            </w:r>
            <w:r w:rsidR="0079088B">
              <w:rPr>
                <w:rFonts w:ascii="Times New Roman" w:hAnsi="Times New Roman" w:cs="Arial"/>
                <w:sz w:val="28"/>
                <w:szCs w:val="28"/>
              </w:rPr>
              <w:t xml:space="preserve">рудование, </w:t>
            </w:r>
            <w:proofErr w:type="spellStart"/>
            <w:r w:rsidR="0079088B">
              <w:rPr>
                <w:rFonts w:ascii="Times New Roman" w:hAnsi="Times New Roman" w:cs="Arial"/>
                <w:sz w:val="28"/>
                <w:szCs w:val="28"/>
              </w:rPr>
              <w:t>электро</w:t>
            </w:r>
            <w:proofErr w:type="spellEnd"/>
            <w:r w:rsidR="0079088B">
              <w:rPr>
                <w:rFonts w:ascii="Times New Roman" w:hAnsi="Times New Roman" w:cs="Arial"/>
                <w:sz w:val="28"/>
                <w:szCs w:val="28"/>
              </w:rPr>
              <w:t xml:space="preserve"> – мясорубка, мясорубка-терка.</w:t>
            </w:r>
            <w:r>
              <w:rPr>
                <w:rFonts w:ascii="Times New Roman" w:hAnsi="Times New Roman" w:cs="Arial"/>
                <w:color w:val="000000"/>
                <w:sz w:val="28"/>
                <w:szCs w:val="28"/>
                <w:lang w:eastAsia="ru-RU"/>
              </w:rPr>
              <w:t xml:space="preserve">      </w:t>
            </w:r>
          </w:p>
          <w:p w:rsidR="00D23C90" w:rsidRDefault="00D23C90">
            <w:pPr>
              <w:spacing w:line="240" w:lineRule="auto"/>
              <w:jc w:val="both"/>
              <w:rPr>
                <w:rFonts w:ascii="Times New Roman" w:hAnsi="Times New Roman" w:cs="Arial"/>
                <w:color w:val="000000"/>
                <w:sz w:val="28"/>
                <w:szCs w:val="28"/>
                <w:lang w:eastAsia="ru-RU"/>
              </w:rPr>
            </w:pPr>
            <w:r>
              <w:rPr>
                <w:rFonts w:ascii="Times New Roman" w:hAnsi="Times New Roman" w:cs="Arial"/>
                <w:i/>
                <w:iCs/>
                <w:color w:val="000000"/>
                <w:sz w:val="28"/>
                <w:szCs w:val="28"/>
                <w:lang w:eastAsia="ru-RU"/>
              </w:rPr>
              <w:t>Овощехранилище.</w:t>
            </w:r>
            <w:r>
              <w:rPr>
                <w:rFonts w:ascii="Times New Roman" w:hAnsi="Times New Roman" w:cs="Arial"/>
                <w:color w:val="000000"/>
                <w:sz w:val="28"/>
                <w:szCs w:val="28"/>
                <w:lang w:eastAsia="ru-RU"/>
              </w:rPr>
              <w:t xml:space="preserve"> </w:t>
            </w:r>
            <w:r>
              <w:rPr>
                <w:rFonts w:ascii="Times New Roman" w:hAnsi="Times New Roman" w:cs="Arial"/>
                <w:sz w:val="28"/>
                <w:szCs w:val="28"/>
              </w:rPr>
              <w:t>Отдельно стоящее помещение. Приспособлено для хранения овощей.</w:t>
            </w:r>
            <w:r>
              <w:rPr>
                <w:rFonts w:ascii="Times New Roman" w:hAnsi="Times New Roman" w:cs="Arial"/>
                <w:color w:val="000000"/>
                <w:sz w:val="28"/>
                <w:szCs w:val="28"/>
                <w:lang w:eastAsia="ru-RU"/>
              </w:rPr>
              <w:t xml:space="preserve"> Состояние удовлетворительное.</w:t>
            </w:r>
          </w:p>
          <w:p w:rsidR="00D23C90" w:rsidRDefault="00D23C90">
            <w:pPr>
              <w:spacing w:line="240" w:lineRule="auto"/>
              <w:jc w:val="both"/>
              <w:rPr>
                <w:rFonts w:ascii="Times New Roman" w:hAnsi="Times New Roman" w:cs="Arial"/>
                <w:color w:val="000000"/>
                <w:sz w:val="28"/>
                <w:szCs w:val="28"/>
                <w:u w:val="single"/>
                <w:lang w:eastAsia="ru-RU"/>
              </w:rPr>
            </w:pPr>
            <w:r>
              <w:rPr>
                <w:rFonts w:ascii="Times New Roman" w:hAnsi="Times New Roman" w:cs="Arial"/>
                <w:color w:val="000000"/>
                <w:sz w:val="28"/>
                <w:szCs w:val="28"/>
                <w:lang w:eastAsia="ru-RU"/>
              </w:rPr>
              <w:t xml:space="preserve">      </w:t>
            </w:r>
            <w:r>
              <w:rPr>
                <w:rFonts w:ascii="Times New Roman" w:hAnsi="Times New Roman" w:cs="Arial"/>
                <w:i/>
                <w:iCs/>
                <w:sz w:val="28"/>
                <w:szCs w:val="28"/>
              </w:rPr>
              <w:t>На территории</w:t>
            </w:r>
            <w:r>
              <w:rPr>
                <w:rFonts w:ascii="Times New Roman" w:hAnsi="Times New Roman" w:cs="Arial"/>
                <w:sz w:val="28"/>
                <w:szCs w:val="28"/>
              </w:rPr>
              <w:t xml:space="preserve"> ДОУ оборудовано 2 участка с прогулочной верандой.  На всех участках имеются зеленые насаждения, игровое оборудование (</w:t>
            </w:r>
            <w:proofErr w:type="spellStart"/>
            <w:proofErr w:type="gramStart"/>
            <w:r>
              <w:rPr>
                <w:rFonts w:ascii="Times New Roman" w:hAnsi="Times New Roman" w:cs="Arial"/>
                <w:sz w:val="28"/>
                <w:szCs w:val="28"/>
              </w:rPr>
              <w:t>качели,горки</w:t>
            </w:r>
            <w:proofErr w:type="spellEnd"/>
            <w:proofErr w:type="gramEnd"/>
            <w:r>
              <w:rPr>
                <w:rFonts w:ascii="Times New Roman" w:hAnsi="Times New Roman" w:cs="Arial"/>
                <w:sz w:val="28"/>
                <w:szCs w:val="28"/>
              </w:rPr>
              <w:t>, песочницы) в соответствии с возрастом и требованиями СанПиН.</w:t>
            </w:r>
            <w:r>
              <w:rPr>
                <w:rFonts w:ascii="Times New Roman" w:hAnsi="Times New Roman" w:cs="Arial"/>
                <w:color w:val="000000"/>
                <w:sz w:val="28"/>
                <w:szCs w:val="28"/>
                <w:lang w:eastAsia="ru-RU"/>
              </w:rPr>
              <w:t xml:space="preserve"> На территории ДОУ проводятся ежедневные  прогулки,  игровая деятельность, досуги, праздники, развлечения, НОД по физическому развитию.</w:t>
            </w:r>
          </w:p>
          <w:p w:rsidR="00D23C90" w:rsidRDefault="00D23C90">
            <w:pPr>
              <w:spacing w:before="120" w:after="120" w:line="240" w:lineRule="auto"/>
              <w:rPr>
                <w:rFonts w:ascii="Times New Roman" w:hAnsi="Times New Roman" w:cs="Arial"/>
                <w:b/>
                <w:sz w:val="28"/>
                <w:szCs w:val="28"/>
              </w:rPr>
            </w:pPr>
          </w:p>
          <w:p w:rsidR="00D23C90" w:rsidRDefault="00D23C90">
            <w:pPr>
              <w:spacing w:before="120" w:after="120" w:line="240" w:lineRule="auto"/>
              <w:rPr>
                <w:rFonts w:ascii="Times New Roman" w:hAnsi="Times New Roman" w:cs="Arial"/>
                <w:b/>
                <w:sz w:val="28"/>
                <w:szCs w:val="28"/>
              </w:rPr>
            </w:pPr>
            <w:r>
              <w:rPr>
                <w:rFonts w:ascii="Times New Roman" w:hAnsi="Times New Roman" w:cs="Arial"/>
                <w:b/>
                <w:sz w:val="28"/>
                <w:szCs w:val="28"/>
              </w:rPr>
              <w:t>Результаты анализа показателей деятельности организации</w:t>
            </w:r>
          </w:p>
          <w:p w:rsidR="00D23C90" w:rsidRDefault="00D23C90">
            <w:pPr>
              <w:spacing w:before="120" w:after="120" w:line="240" w:lineRule="auto"/>
              <w:rPr>
                <w:rFonts w:ascii="Times New Roman" w:hAnsi="Times New Roman" w:cs="Arial"/>
                <w:b/>
                <w:sz w:val="28"/>
                <w:szCs w:val="28"/>
              </w:rPr>
            </w:pPr>
            <w:r>
              <w:rPr>
                <w:rFonts w:ascii="Times New Roman" w:hAnsi="Times New Roman" w:cs="Arial"/>
                <w:b/>
                <w:sz w:val="28"/>
                <w:szCs w:val="28"/>
              </w:rPr>
              <w:t>Данные прив</w:t>
            </w:r>
            <w:r w:rsidR="0079088B">
              <w:rPr>
                <w:rFonts w:ascii="Times New Roman" w:hAnsi="Times New Roman" w:cs="Arial"/>
                <w:b/>
                <w:sz w:val="28"/>
                <w:szCs w:val="28"/>
              </w:rPr>
              <w:t>едены по состоянию на 30.12.2020</w:t>
            </w:r>
            <w:r>
              <w:rPr>
                <w:rFonts w:ascii="Times New Roman" w:hAnsi="Times New Roman" w:cs="Arial"/>
                <w:b/>
                <w:sz w:val="28"/>
                <w:szCs w:val="28"/>
              </w:rPr>
              <w:t>.</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777"/>
              <w:gridCol w:w="1534"/>
              <w:gridCol w:w="2091"/>
            </w:tblGrid>
            <w:tr w:rsidR="00D23C90">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b/>
                      <w:bCs/>
                      <w:sz w:val="28"/>
                      <w:szCs w:val="28"/>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b/>
                      <w:bCs/>
                      <w:sz w:val="28"/>
                      <w:szCs w:val="28"/>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23C90" w:rsidRDefault="00D23C90">
                  <w:pPr>
                    <w:spacing w:after="0" w:line="240" w:lineRule="auto"/>
                    <w:jc w:val="center"/>
                    <w:rPr>
                      <w:rFonts w:ascii="Times New Roman" w:hAnsi="Times New Roman" w:cs="Arial"/>
                      <w:b/>
                      <w:bCs/>
                      <w:sz w:val="28"/>
                      <w:szCs w:val="28"/>
                    </w:rPr>
                  </w:pPr>
                  <w:r>
                    <w:rPr>
                      <w:rFonts w:ascii="Times New Roman" w:hAnsi="Times New Roman" w:cs="Arial"/>
                      <w:b/>
                      <w:bCs/>
                      <w:sz w:val="28"/>
                      <w:szCs w:val="28"/>
                    </w:rPr>
                    <w:t>Количество</w:t>
                  </w:r>
                </w:p>
              </w:tc>
            </w:tr>
            <w:tr w:rsidR="00D23C90">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b/>
                      <w:bCs/>
                      <w:sz w:val="28"/>
                      <w:szCs w:val="28"/>
                    </w:rPr>
                  </w:pPr>
                  <w:r>
                    <w:rPr>
                      <w:rFonts w:ascii="Times New Roman" w:hAnsi="Times New Roman" w:cs="Arial"/>
                      <w:b/>
                      <w:bCs/>
                      <w:sz w:val="28"/>
                      <w:szCs w:val="28"/>
                    </w:rPr>
                    <w:t>Образовательная деятельность</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Общая численность воспитанников, осваивающих образовательную программу дошкольного образования,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w:t>
                  </w:r>
                </w:p>
              </w:tc>
              <w:tc>
                <w:tcPr>
                  <w:tcW w:w="1112"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D23C90" w:rsidP="0079088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79088B">
                    <w:rPr>
                      <w:rFonts w:ascii="Times New Roman" w:eastAsia="Times New Roman" w:hAnsi="Times New Roman"/>
                      <w:sz w:val="28"/>
                      <w:szCs w:val="28"/>
                    </w:rPr>
                    <w:t>53</w:t>
                  </w:r>
                  <w:r>
                    <w:rPr>
                      <w:rFonts w:ascii="Times New Roman" w:eastAsia="Times New Roman" w:hAnsi="Times New Roman"/>
                      <w:sz w:val="28"/>
                      <w:szCs w:val="28"/>
                    </w:rPr>
                    <w:t>чел</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В режиме полного дня (12часов)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79088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53 </w:t>
                  </w:r>
                  <w:r w:rsidR="00D23C90">
                    <w:rPr>
                      <w:rFonts w:ascii="Times New Roman" w:eastAsia="Times New Roman" w:hAnsi="Times New Roman"/>
                      <w:sz w:val="28"/>
                      <w:szCs w:val="28"/>
                    </w:rPr>
                    <w:t>чел</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В режиме кратковременного пребывания (3-5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В семейной дошкольной группе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lastRenderedPageBreak/>
                    <w:t>В форме семейного образования с психолого-педагогическим сопровождением на базе дошкольной образовательной организации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(процент)</w:t>
                  </w:r>
                </w:p>
              </w:tc>
              <w:tc>
                <w:tcPr>
                  <w:tcW w:w="1112"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Общая численность воспитанников в возрасте до 3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w:t>
                  </w:r>
                </w:p>
              </w:tc>
              <w:tc>
                <w:tcPr>
                  <w:tcW w:w="1112"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79088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17</w:t>
                  </w:r>
                  <w:r w:rsidR="00D23C90">
                    <w:rPr>
                      <w:rFonts w:ascii="Times New Roman" w:eastAsia="Times New Roman" w:hAnsi="Times New Roman"/>
                      <w:sz w:val="28"/>
                      <w:szCs w:val="28"/>
                    </w:rPr>
                    <w:t xml:space="preserve"> чел</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Общая численность воспитанников в возрасте от 3 до 7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79088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36</w:t>
                  </w:r>
                  <w:r w:rsidR="00D23C90">
                    <w:rPr>
                      <w:rFonts w:ascii="Times New Roman" w:eastAsia="Times New Roman" w:hAnsi="Times New Roman"/>
                      <w:sz w:val="28"/>
                      <w:szCs w:val="28"/>
                    </w:rPr>
                    <w:t xml:space="preserve"> чел</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Численность/ удельный вес численности воспитанников в общей численности воспитанников, получающих услуги присмотра и ухода: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5A6708">
                    <w:rPr>
                      <w:rFonts w:ascii="Times New Roman" w:eastAsia="Times New Roman" w:hAnsi="Times New Roman"/>
                      <w:sz w:val="28"/>
                      <w:szCs w:val="28"/>
                    </w:rPr>
                    <w:t>53</w:t>
                  </w:r>
                  <w:r>
                    <w:rPr>
                      <w:rFonts w:ascii="Times New Roman" w:eastAsia="Times New Roman" w:hAnsi="Times New Roman"/>
                      <w:sz w:val="28"/>
                      <w:szCs w:val="28"/>
                    </w:rPr>
                    <w:t xml:space="preserve"> чел</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100%</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В режиме полного дня (8-12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79088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53</w:t>
                  </w:r>
                  <w:r w:rsidR="00D23C90">
                    <w:rPr>
                      <w:rFonts w:ascii="Times New Roman" w:eastAsia="Times New Roman" w:hAnsi="Times New Roman"/>
                      <w:sz w:val="28"/>
                      <w:szCs w:val="28"/>
                    </w:rPr>
                    <w:t xml:space="preserve"> чел</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100%</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3C90" w:rsidRDefault="00D23C90">
                  <w:pPr>
                    <w:spacing w:after="0" w:line="240" w:lineRule="auto"/>
                    <w:rPr>
                      <w:rFonts w:ascii="Times New Roman" w:hAnsi="Times New Roman" w:cs="Arial"/>
                      <w:sz w:val="28"/>
                      <w:szCs w:val="28"/>
                    </w:rPr>
                  </w:pP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3C90" w:rsidRDefault="00D23C90">
                  <w:pPr>
                    <w:spacing w:after="0" w:line="240" w:lineRule="auto"/>
                    <w:jc w:val="center"/>
                    <w:rPr>
                      <w:rFonts w:ascii="Times New Roman" w:hAnsi="Times New Roman" w:cs="Arial"/>
                      <w:sz w:val="28"/>
                      <w:szCs w:val="28"/>
                    </w:rPr>
                  </w:pP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tcPr>
                <w:p w:rsidR="00D23C90" w:rsidRDefault="00D23C90">
                  <w:pPr>
                    <w:spacing w:after="0" w:line="240" w:lineRule="auto"/>
                    <w:rPr>
                      <w:rFonts w:ascii="Times New Roman" w:eastAsia="Times New Roman" w:hAnsi="Times New Roman"/>
                      <w:sz w:val="28"/>
                      <w:szCs w:val="28"/>
                    </w:rPr>
                  </w:pP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В режиме продленного дня (12-14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В режиме круглосуточного пребывания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Численность/ удельный вес численности воспитанников с ограниченными возможностями здоровья в общей численности воспитанников, получающих услуги: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По коррекции недостатков в физическом и психическом развитии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4" w:space="0" w:color="auto"/>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По освоению образовательной программы дошкольного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79088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53</w:t>
                  </w:r>
                  <w:r w:rsidR="00D23C90">
                    <w:rPr>
                      <w:rFonts w:ascii="Times New Roman" w:eastAsia="Times New Roman" w:hAnsi="Times New Roman"/>
                      <w:sz w:val="28"/>
                      <w:szCs w:val="28"/>
                    </w:rPr>
                    <w:t xml:space="preserve"> чел</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100%</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По присмотру и уходу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79088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53</w:t>
                  </w:r>
                  <w:r w:rsidR="00D23C90">
                    <w:rPr>
                      <w:rFonts w:ascii="Times New Roman" w:eastAsia="Times New Roman" w:hAnsi="Times New Roman"/>
                      <w:sz w:val="28"/>
                      <w:szCs w:val="28"/>
                    </w:rPr>
                    <w:t xml:space="preserve"> чел</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100%</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день</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23C90" w:rsidRDefault="00D23C90">
                  <w:pPr>
                    <w:spacing w:after="0" w:line="240" w:lineRule="auto"/>
                    <w:rPr>
                      <w:rFonts w:ascii="Times New Roman" w:eastAsia="Times New Roman" w:hAnsi="Times New Roman"/>
                      <w:sz w:val="28"/>
                      <w:szCs w:val="28"/>
                    </w:rPr>
                  </w:pP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Общая численность педагогических работников,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 xml:space="preserve">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23C90" w:rsidRDefault="005A670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8</w:t>
                  </w:r>
                  <w:r w:rsidR="00D23C90">
                    <w:rPr>
                      <w:rFonts w:ascii="Times New Roman" w:eastAsia="Times New Roman" w:hAnsi="Times New Roman"/>
                      <w:sz w:val="28"/>
                      <w:szCs w:val="28"/>
                    </w:rPr>
                    <w:t xml:space="preserve"> чел</w:t>
                  </w:r>
                </w:p>
                <w:p w:rsidR="00D23C90" w:rsidRDefault="00D23C90">
                  <w:pPr>
                    <w:spacing w:after="0" w:line="240" w:lineRule="auto"/>
                    <w:rPr>
                      <w:rFonts w:ascii="Times New Roman" w:eastAsia="Times New Roman" w:hAnsi="Times New Roman"/>
                      <w:sz w:val="28"/>
                      <w:szCs w:val="28"/>
                    </w:rPr>
                  </w:pP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Численность/ удельный вес численности педагогических работников, имеющих высшее образование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5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63%</w:t>
                  </w:r>
                </w:p>
              </w:tc>
            </w:tr>
            <w:tr w:rsidR="00D23C90">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Численность/ удельный вес численности педагогических </w:t>
                  </w:r>
                  <w:proofErr w:type="gramStart"/>
                  <w:r>
                    <w:rPr>
                      <w:rFonts w:ascii="Times New Roman" w:eastAsia="Times New Roman" w:hAnsi="Times New Roman" w:cs="Arial"/>
                      <w:sz w:val="28"/>
                      <w:szCs w:val="28"/>
                      <w:lang w:eastAsia="ru-RU"/>
                    </w:rPr>
                    <w:t>работников ,имеющих</w:t>
                  </w:r>
                  <w:proofErr w:type="gramEnd"/>
                  <w:r>
                    <w:rPr>
                      <w:rFonts w:ascii="Times New Roman" w:eastAsia="Times New Roman" w:hAnsi="Times New Roman" w:cs="Arial"/>
                      <w:sz w:val="28"/>
                      <w:szCs w:val="28"/>
                      <w:lang w:eastAsia="ru-RU"/>
                    </w:rPr>
                    <w:t xml:space="preserve"> высшее </w:t>
                  </w:r>
                  <w:r>
                    <w:rPr>
                      <w:rFonts w:ascii="Times New Roman" w:eastAsia="Times New Roman" w:hAnsi="Times New Roman" w:cs="Arial"/>
                      <w:sz w:val="28"/>
                      <w:szCs w:val="28"/>
                      <w:lang w:eastAsia="ru-RU"/>
                    </w:rPr>
                    <w:lastRenderedPageBreak/>
                    <w:t>образование педагогической направленности (профиля)</w:t>
                  </w:r>
                </w:p>
              </w:tc>
              <w:tc>
                <w:tcPr>
                  <w:tcW w:w="816" w:type="pct"/>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lastRenderedPageBreak/>
                    <w:t>Человек %</w:t>
                  </w:r>
                </w:p>
              </w:tc>
              <w:tc>
                <w:tcPr>
                  <w:tcW w:w="1112" w:type="pct"/>
                  <w:tcBorders>
                    <w:top w:val="single" w:sz="4" w:space="0" w:color="auto"/>
                    <w:left w:val="single" w:sz="8" w:space="0" w:color="000000"/>
                    <w:bottom w:val="nil"/>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5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63 %</w:t>
                  </w:r>
                </w:p>
              </w:tc>
            </w:tr>
            <w:tr w:rsidR="00D23C90">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D23C90" w:rsidRDefault="00D23C90">
                  <w:pPr>
                    <w:rPr>
                      <w:rFonts w:ascii="Times New Roman" w:eastAsia="Times New Roman" w:hAnsi="Times New Roman"/>
                      <w:sz w:val="28"/>
                      <w:szCs w:val="28"/>
                    </w:rPr>
                  </w:pPr>
                </w:p>
              </w:tc>
              <w:tc>
                <w:tcPr>
                  <w:tcW w:w="0" w:type="auto"/>
                  <w:vMerge/>
                  <w:tcBorders>
                    <w:top w:val="single" w:sz="8" w:space="0" w:color="000000"/>
                    <w:left w:val="single" w:sz="8" w:space="0" w:color="000000"/>
                    <w:bottom w:val="nil"/>
                    <w:right w:val="single" w:sz="8" w:space="0" w:color="000000"/>
                  </w:tcBorders>
                  <w:vAlign w:val="center"/>
                  <w:hideMark/>
                </w:tcPr>
                <w:p w:rsidR="00D23C90" w:rsidRDefault="00D23C90">
                  <w:pPr>
                    <w:spacing w:after="0"/>
                    <w:rPr>
                      <w:rFonts w:ascii="Times New Roman" w:hAnsi="Times New Roman" w:cs="Arial"/>
                      <w:sz w:val="28"/>
                      <w:szCs w:val="28"/>
                    </w:rPr>
                  </w:pPr>
                </w:p>
              </w:tc>
              <w:tc>
                <w:tcPr>
                  <w:tcW w:w="1112" w:type="pct"/>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D23C90" w:rsidRPr="009C780D" w:rsidRDefault="00D23C90">
                  <w:pPr>
                    <w:spacing w:after="0" w:line="240" w:lineRule="auto"/>
                    <w:rPr>
                      <w:rFonts w:ascii="Times New Roman" w:eastAsia="Times New Roman" w:hAnsi="Times New Roman"/>
                      <w:color w:val="000000" w:themeColor="text1"/>
                      <w:sz w:val="28"/>
                      <w:szCs w:val="28"/>
                    </w:rPr>
                  </w:pP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Численность/ удельный вес численности педагогических работников, имеющих среднее профессиональное образование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3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37 %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3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37 %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 xml:space="preserve">Высшая </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 xml:space="preserve">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w:t>
                  </w:r>
                </w:p>
              </w:tc>
            </w:tr>
            <w:tr w:rsidR="00D23C90">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Первая </w:t>
                  </w:r>
                </w:p>
              </w:tc>
              <w:tc>
                <w:tcPr>
                  <w:tcW w:w="816"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w:t>
                  </w:r>
                </w:p>
              </w:tc>
              <w:tc>
                <w:tcPr>
                  <w:tcW w:w="1112"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w:t>
                  </w:r>
                </w:p>
              </w:tc>
            </w:tr>
            <w:tr w:rsidR="00D23C90">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816" w:type="pct"/>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8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100%         </w:t>
                  </w:r>
                </w:p>
              </w:tc>
            </w:tr>
            <w:tr w:rsidR="00D23C90">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rPr>
                      <w:rFonts w:ascii="Times New Roman" w:eastAsia="Times New Roman" w:hAnsi="Times New Roman"/>
                      <w:sz w:val="28"/>
                      <w:szCs w:val="28"/>
                    </w:rPr>
                  </w:pPr>
                </w:p>
              </w:tc>
              <w:tc>
                <w:tcPr>
                  <w:tcW w:w="0" w:type="auto"/>
                  <w:vMerge/>
                  <w:tcBorders>
                    <w:top w:val="single" w:sz="8" w:space="0" w:color="000000"/>
                    <w:left w:val="single" w:sz="8" w:space="0" w:color="000000"/>
                    <w:bottom w:val="nil"/>
                    <w:right w:val="single" w:sz="8" w:space="0" w:color="000000"/>
                  </w:tcBorders>
                  <w:vAlign w:val="center"/>
                  <w:hideMark/>
                </w:tcPr>
                <w:p w:rsidR="00D23C90" w:rsidRDefault="00D23C90">
                  <w:pPr>
                    <w:spacing w:after="0"/>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D23C90" w:rsidRPr="009C780D" w:rsidRDefault="00D23C90">
                  <w:pPr>
                    <w:spacing w:after="0" w:line="240" w:lineRule="auto"/>
                    <w:rPr>
                      <w:rFonts w:ascii="Times New Roman" w:eastAsia="Times New Roman" w:hAnsi="Times New Roman"/>
                      <w:color w:val="000000" w:themeColor="text1"/>
                      <w:sz w:val="28"/>
                      <w:szCs w:val="28"/>
                    </w:rPr>
                  </w:pPr>
                </w:p>
              </w:tc>
            </w:tr>
            <w:tr w:rsidR="00D23C90">
              <w:trPr>
                <w:trHeight w:val="44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До 5 лет</w:t>
                  </w:r>
                </w:p>
              </w:tc>
              <w:tc>
                <w:tcPr>
                  <w:tcW w:w="816" w:type="pct"/>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1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12,5%</w:t>
                  </w:r>
                </w:p>
              </w:tc>
            </w:tr>
            <w:tr w:rsidR="00D23C90">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rPr>
                      <w:rFonts w:ascii="Times New Roman" w:eastAsia="Times New Roman" w:hAnsi="Times New Roman"/>
                      <w:sz w:val="28"/>
                      <w:szCs w:val="28"/>
                    </w:rPr>
                  </w:pPr>
                </w:p>
              </w:tc>
              <w:tc>
                <w:tcPr>
                  <w:tcW w:w="0" w:type="auto"/>
                  <w:vMerge/>
                  <w:tcBorders>
                    <w:top w:val="single" w:sz="8" w:space="0" w:color="000000"/>
                    <w:left w:val="single" w:sz="8" w:space="0" w:color="000000"/>
                    <w:bottom w:val="nil"/>
                    <w:right w:val="single" w:sz="8" w:space="0" w:color="000000"/>
                  </w:tcBorders>
                  <w:vAlign w:val="center"/>
                  <w:hideMark/>
                </w:tcPr>
                <w:p w:rsidR="00D23C90" w:rsidRDefault="00D23C90">
                  <w:pPr>
                    <w:spacing w:after="0"/>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D23C90" w:rsidRPr="009C780D" w:rsidRDefault="00D23C90">
                  <w:pPr>
                    <w:spacing w:after="0" w:line="240" w:lineRule="auto"/>
                    <w:rPr>
                      <w:rFonts w:ascii="Times New Roman" w:eastAsia="Times New Roman" w:hAnsi="Times New Roman"/>
                      <w:color w:val="000000" w:themeColor="text1"/>
                      <w:sz w:val="28"/>
                      <w:szCs w:val="28"/>
                    </w:rPr>
                  </w:pPr>
                </w:p>
              </w:tc>
            </w:tr>
            <w:tr w:rsidR="00D23C90">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До 15лет</w:t>
                  </w:r>
                </w:p>
              </w:tc>
              <w:tc>
                <w:tcPr>
                  <w:tcW w:w="816" w:type="pct"/>
                  <w:tcBorders>
                    <w:top w:val="nil"/>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4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50 %   </w:t>
                  </w:r>
                </w:p>
              </w:tc>
            </w:tr>
            <w:tr w:rsidR="00D23C90">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До 25 лет</w:t>
                  </w:r>
                </w:p>
              </w:tc>
              <w:tc>
                <w:tcPr>
                  <w:tcW w:w="816" w:type="pct"/>
                  <w:tcBorders>
                    <w:top w:val="nil"/>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nil"/>
                    <w:left w:val="single" w:sz="8" w:space="0" w:color="000000"/>
                    <w:bottom w:val="single" w:sz="4" w:space="0" w:color="auto"/>
                    <w:right w:val="single" w:sz="8" w:space="0" w:color="000000"/>
                  </w:tcBorders>
                  <w:tcMar>
                    <w:top w:w="15" w:type="dxa"/>
                    <w:left w:w="15" w:type="dxa"/>
                    <w:bottom w:w="15" w:type="dxa"/>
                    <w:right w:w="15" w:type="dxa"/>
                  </w:tcMar>
                  <w:hideMark/>
                </w:tcPr>
                <w:p w:rsidR="00D23C90" w:rsidRPr="009C780D" w:rsidRDefault="0079088B">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1 </w:t>
                  </w:r>
                  <w:r w:rsidR="00D23C90" w:rsidRPr="009C780D">
                    <w:rPr>
                      <w:rFonts w:ascii="Times New Roman" w:eastAsia="Times New Roman" w:hAnsi="Times New Roman"/>
                      <w:color w:val="000000" w:themeColor="text1"/>
                      <w:sz w:val="28"/>
                      <w:szCs w:val="28"/>
                    </w:rPr>
                    <w:t>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25  %</w:t>
                  </w:r>
                </w:p>
              </w:tc>
            </w:tr>
            <w:tr w:rsidR="00D23C90">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Свыше 30 лет</w:t>
                  </w:r>
                </w:p>
              </w:tc>
              <w:tc>
                <w:tcPr>
                  <w:tcW w:w="816" w:type="pct"/>
                  <w:vMerge w:val="restar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nil"/>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1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12,5 %</w:t>
                  </w:r>
                </w:p>
              </w:tc>
            </w:tr>
            <w:tr w:rsidR="00D23C90">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rPr>
                      <w:rFonts w:ascii="Times New Roman" w:eastAsia="Times New Roman" w:hAnsi="Times New Roman"/>
                      <w:sz w:val="28"/>
                      <w:szCs w:val="28"/>
                    </w:rPr>
                  </w:pPr>
                </w:p>
              </w:tc>
              <w:tc>
                <w:tcPr>
                  <w:tcW w:w="0" w:type="auto"/>
                  <w:vMerge/>
                  <w:tcBorders>
                    <w:top w:val="single" w:sz="8" w:space="0" w:color="000000"/>
                    <w:left w:val="single" w:sz="8" w:space="0" w:color="000000"/>
                    <w:bottom w:val="nil"/>
                    <w:right w:val="single" w:sz="8" w:space="0" w:color="000000"/>
                  </w:tcBorders>
                  <w:vAlign w:val="center"/>
                  <w:hideMark/>
                </w:tcPr>
                <w:p w:rsidR="00D23C90" w:rsidRDefault="00D23C90">
                  <w:pPr>
                    <w:spacing w:after="0"/>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Mar>
                    <w:top w:w="15" w:type="dxa"/>
                    <w:left w:w="15" w:type="dxa"/>
                    <w:bottom w:w="15" w:type="dxa"/>
                    <w:right w:w="15" w:type="dxa"/>
                  </w:tcMar>
                </w:tcPr>
                <w:p w:rsidR="00D23C90" w:rsidRPr="009C780D" w:rsidRDefault="00D23C90">
                  <w:pPr>
                    <w:spacing w:after="0" w:line="240" w:lineRule="auto"/>
                    <w:rPr>
                      <w:rFonts w:ascii="Times New Roman" w:eastAsia="Times New Roman" w:hAnsi="Times New Roman"/>
                      <w:color w:val="000000" w:themeColor="text1"/>
                      <w:sz w:val="28"/>
                      <w:szCs w:val="28"/>
                    </w:rPr>
                  </w:pP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 xml:space="preserve">Численность/ удельный вес численности педагогических работников в общей численности педагогических работников в </w:t>
                  </w:r>
                  <w:r>
                    <w:rPr>
                      <w:rFonts w:ascii="Times New Roman" w:hAnsi="Times New Roman" w:cs="Arial"/>
                      <w:sz w:val="28"/>
                      <w:szCs w:val="28"/>
                    </w:rPr>
                    <w:lastRenderedPageBreak/>
                    <w:t>возрасте до 30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lastRenderedPageBreak/>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0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0%</w:t>
                  </w:r>
                </w:p>
                <w:p w:rsidR="00D23C90" w:rsidRPr="009C780D" w:rsidRDefault="00D23C90">
                  <w:pPr>
                    <w:spacing w:after="0" w:line="240" w:lineRule="auto"/>
                    <w:rPr>
                      <w:rFonts w:ascii="Times New Roman" w:eastAsia="Times New Roman" w:hAnsi="Times New Roman"/>
                      <w:color w:val="000000" w:themeColor="text1"/>
                      <w:sz w:val="28"/>
                      <w:szCs w:val="28"/>
                    </w:rPr>
                  </w:pP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lastRenderedPageBreak/>
                    <w:t>Численность/ удельный вес численности педагогических работников в общей численности педагогических работников в возрасте до 55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8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100%</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7 чел</w:t>
                  </w:r>
                </w:p>
                <w:p w:rsidR="00D23C90" w:rsidRPr="009C780D" w:rsidRDefault="00D23C90">
                  <w:pPr>
                    <w:spacing w:after="0" w:line="240" w:lineRule="auto"/>
                    <w:rPr>
                      <w:rFonts w:ascii="Times New Roman" w:eastAsia="Times New Roman" w:hAnsi="Times New Roman"/>
                      <w:color w:val="000000" w:themeColor="text1"/>
                      <w:sz w:val="28"/>
                      <w:szCs w:val="28"/>
                    </w:rPr>
                  </w:pPr>
                  <w:r w:rsidRPr="009C780D">
                    <w:rPr>
                      <w:rFonts w:ascii="Times New Roman" w:eastAsia="Times New Roman" w:hAnsi="Times New Roman"/>
                      <w:color w:val="000000" w:themeColor="text1"/>
                      <w:sz w:val="28"/>
                      <w:szCs w:val="28"/>
                    </w:rPr>
                    <w:t xml:space="preserve">                87,5%</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 чел</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12,5%</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Соотношение «педагогический работник/воспитанник» в дошкольной образовательной организации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1 </w:t>
                  </w:r>
                  <w:r>
                    <w:rPr>
                      <w:rFonts w:ascii="Times New Roman" w:eastAsia="Times New Roman" w:hAnsi="Times New Roman"/>
                      <w:sz w:val="28"/>
                      <w:szCs w:val="28"/>
                      <w:lang w:val="en-US"/>
                    </w:rPr>
                    <w:t xml:space="preserve">/ </w:t>
                  </w:r>
                  <w:r w:rsidR="005A6708">
                    <w:rPr>
                      <w:rFonts w:ascii="Times New Roman" w:eastAsia="Times New Roman" w:hAnsi="Times New Roman"/>
                      <w:sz w:val="28"/>
                      <w:szCs w:val="28"/>
                    </w:rPr>
                    <w:t>7</w:t>
                  </w:r>
                </w:p>
                <w:p w:rsidR="00D23C90" w:rsidRDefault="00D23C90" w:rsidP="009C780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9C780D">
                    <w:rPr>
                      <w:rFonts w:ascii="Times New Roman" w:eastAsia="Times New Roman" w:hAnsi="Times New Roman"/>
                      <w:sz w:val="28"/>
                      <w:szCs w:val="28"/>
                    </w:rPr>
                    <w:t>3</w:t>
                  </w:r>
                  <w:r>
                    <w:rPr>
                      <w:rFonts w:ascii="Times New Roman" w:eastAsia="Times New Roman" w:hAnsi="Times New Roman"/>
                      <w:sz w:val="28"/>
                      <w:szCs w:val="28"/>
                    </w:rPr>
                    <w:t>%</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Наличие в образовательной организации следующих педагогических работников:</w:t>
                  </w:r>
                </w:p>
                <w:p w:rsidR="00D23C90" w:rsidRDefault="00D23C90" w:rsidP="009F6111">
                  <w:pPr>
                    <w:numPr>
                      <w:ilvl w:val="0"/>
                      <w:numId w:val="2"/>
                    </w:numPr>
                    <w:spacing w:after="0" w:line="240" w:lineRule="auto"/>
                    <w:rPr>
                      <w:rFonts w:ascii="Times New Roman" w:hAnsi="Times New Roman" w:cs="Arial"/>
                      <w:sz w:val="28"/>
                      <w:szCs w:val="28"/>
                    </w:rPr>
                  </w:pPr>
                  <w:r>
                    <w:rPr>
                      <w:rFonts w:ascii="Times New Roman" w:hAnsi="Times New Roman" w:cs="Arial"/>
                      <w:sz w:val="28"/>
                      <w:szCs w:val="28"/>
                    </w:rPr>
                    <w:t>Музыкального руководителя</w:t>
                  </w:r>
                </w:p>
                <w:p w:rsidR="00D23C90" w:rsidRDefault="00D23C90" w:rsidP="009F6111">
                  <w:pPr>
                    <w:numPr>
                      <w:ilvl w:val="0"/>
                      <w:numId w:val="2"/>
                    </w:numPr>
                    <w:spacing w:after="0" w:line="240" w:lineRule="auto"/>
                    <w:rPr>
                      <w:rFonts w:ascii="Times New Roman" w:hAnsi="Times New Roman" w:cs="Arial"/>
                      <w:sz w:val="28"/>
                      <w:szCs w:val="28"/>
                    </w:rPr>
                  </w:pPr>
                  <w:r>
                    <w:rPr>
                      <w:rFonts w:ascii="Times New Roman" w:hAnsi="Times New Roman" w:cs="Arial"/>
                      <w:sz w:val="28"/>
                      <w:szCs w:val="28"/>
                    </w:rPr>
                    <w:t>Инструктора по физической культуре</w:t>
                  </w:r>
                </w:p>
                <w:p w:rsidR="00D23C90" w:rsidRDefault="00D23C90" w:rsidP="009F6111">
                  <w:pPr>
                    <w:numPr>
                      <w:ilvl w:val="0"/>
                      <w:numId w:val="2"/>
                    </w:numPr>
                    <w:spacing w:after="0" w:line="240" w:lineRule="auto"/>
                    <w:rPr>
                      <w:rFonts w:ascii="Times New Roman" w:hAnsi="Times New Roman" w:cs="Arial"/>
                      <w:sz w:val="28"/>
                      <w:szCs w:val="28"/>
                    </w:rPr>
                  </w:pPr>
                  <w:r>
                    <w:rPr>
                      <w:rFonts w:ascii="Times New Roman" w:hAnsi="Times New Roman" w:cs="Arial"/>
                      <w:sz w:val="28"/>
                      <w:szCs w:val="28"/>
                    </w:rPr>
                    <w:t>Логопеда</w:t>
                  </w:r>
                </w:p>
                <w:p w:rsidR="00D23C90" w:rsidRDefault="00D23C90" w:rsidP="009F6111">
                  <w:pPr>
                    <w:numPr>
                      <w:ilvl w:val="0"/>
                      <w:numId w:val="2"/>
                    </w:numPr>
                    <w:spacing w:after="0" w:line="240" w:lineRule="auto"/>
                    <w:rPr>
                      <w:rFonts w:ascii="Times New Roman" w:hAnsi="Times New Roman" w:cs="Arial"/>
                      <w:sz w:val="28"/>
                      <w:szCs w:val="28"/>
                    </w:rPr>
                  </w:pPr>
                  <w:r>
                    <w:rPr>
                      <w:rFonts w:ascii="Times New Roman" w:hAnsi="Times New Roman" w:cs="Arial"/>
                      <w:sz w:val="28"/>
                      <w:szCs w:val="28"/>
                    </w:rPr>
                    <w:t>Учителя дефектолога</w:t>
                  </w:r>
                </w:p>
                <w:p w:rsidR="00D23C90" w:rsidRDefault="00D23C90" w:rsidP="009F6111">
                  <w:pPr>
                    <w:numPr>
                      <w:ilvl w:val="0"/>
                      <w:numId w:val="2"/>
                    </w:numPr>
                    <w:spacing w:after="0" w:line="240" w:lineRule="auto"/>
                    <w:rPr>
                      <w:rFonts w:ascii="Times New Roman" w:hAnsi="Times New Roman" w:cs="Arial"/>
                      <w:sz w:val="28"/>
                      <w:szCs w:val="28"/>
                    </w:rPr>
                  </w:pPr>
                  <w:r>
                    <w:rPr>
                      <w:rFonts w:ascii="Times New Roman" w:hAnsi="Times New Roman" w:cs="Arial"/>
                      <w:sz w:val="28"/>
                      <w:szCs w:val="28"/>
                    </w:rPr>
                    <w:t>Учителя – логопеда</w:t>
                  </w:r>
                </w:p>
                <w:p w:rsidR="00D23C90" w:rsidRDefault="00D23C90" w:rsidP="009F6111">
                  <w:pPr>
                    <w:numPr>
                      <w:ilvl w:val="0"/>
                      <w:numId w:val="2"/>
                    </w:numPr>
                    <w:spacing w:after="0" w:line="240" w:lineRule="auto"/>
                    <w:rPr>
                      <w:rFonts w:ascii="Times New Roman" w:hAnsi="Times New Roman" w:cs="Arial"/>
                      <w:sz w:val="28"/>
                      <w:szCs w:val="28"/>
                    </w:rPr>
                  </w:pPr>
                  <w:r>
                    <w:rPr>
                      <w:rFonts w:ascii="Times New Roman" w:hAnsi="Times New Roman" w:cs="Arial"/>
                      <w:sz w:val="28"/>
                      <w:szCs w:val="28"/>
                    </w:rPr>
                    <w:t>Педагога-психолога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23C90" w:rsidRDefault="00D23C90">
                  <w:pPr>
                    <w:spacing w:after="0" w:line="240" w:lineRule="auto"/>
                    <w:jc w:val="center"/>
                    <w:rPr>
                      <w:rFonts w:ascii="Times New Roman" w:hAnsi="Times New Roman" w:cs="Arial"/>
                      <w:sz w:val="28"/>
                      <w:szCs w:val="28"/>
                    </w:rPr>
                  </w:pPr>
                </w:p>
                <w:p w:rsidR="00D23C90" w:rsidRDefault="00D23C90">
                  <w:pPr>
                    <w:spacing w:after="0" w:line="240" w:lineRule="auto"/>
                    <w:jc w:val="center"/>
                    <w:rPr>
                      <w:rFonts w:ascii="Times New Roman" w:hAnsi="Times New Roman" w:cs="Arial"/>
                      <w:sz w:val="28"/>
                      <w:szCs w:val="28"/>
                    </w:rPr>
                  </w:pPr>
                </w:p>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Да</w:t>
                  </w:r>
                  <w:r>
                    <w:rPr>
                      <w:rFonts w:ascii="Times New Roman" w:hAnsi="Times New Roman" w:cs="Arial"/>
                      <w:sz w:val="28"/>
                      <w:szCs w:val="28"/>
                      <w:lang w:val="en-US"/>
                    </w:rPr>
                    <w:t>/</w:t>
                  </w:r>
                  <w:r>
                    <w:rPr>
                      <w:rFonts w:ascii="Times New Roman" w:hAnsi="Times New Roman" w:cs="Arial"/>
                      <w:sz w:val="28"/>
                      <w:szCs w:val="28"/>
                    </w:rPr>
                    <w:t>нет</w:t>
                  </w:r>
                </w:p>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Да</w:t>
                  </w:r>
                  <w:r>
                    <w:rPr>
                      <w:rFonts w:ascii="Times New Roman" w:hAnsi="Times New Roman" w:cs="Arial"/>
                      <w:sz w:val="28"/>
                      <w:szCs w:val="28"/>
                      <w:lang w:val="en-US"/>
                    </w:rPr>
                    <w:t>/</w:t>
                  </w:r>
                  <w:r>
                    <w:rPr>
                      <w:rFonts w:ascii="Times New Roman" w:hAnsi="Times New Roman" w:cs="Arial"/>
                      <w:sz w:val="28"/>
                      <w:szCs w:val="28"/>
                    </w:rPr>
                    <w:t>нет</w:t>
                  </w:r>
                </w:p>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Да</w:t>
                  </w:r>
                  <w:r>
                    <w:rPr>
                      <w:rFonts w:ascii="Times New Roman" w:hAnsi="Times New Roman" w:cs="Arial"/>
                      <w:sz w:val="28"/>
                      <w:szCs w:val="28"/>
                      <w:lang w:val="en-US"/>
                    </w:rPr>
                    <w:t>/</w:t>
                  </w:r>
                  <w:r>
                    <w:rPr>
                      <w:rFonts w:ascii="Times New Roman" w:hAnsi="Times New Roman" w:cs="Arial"/>
                      <w:sz w:val="28"/>
                      <w:szCs w:val="28"/>
                    </w:rPr>
                    <w:t>нет</w:t>
                  </w:r>
                </w:p>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Да</w:t>
                  </w:r>
                  <w:r>
                    <w:rPr>
                      <w:rFonts w:ascii="Times New Roman" w:hAnsi="Times New Roman" w:cs="Arial"/>
                      <w:sz w:val="28"/>
                      <w:szCs w:val="28"/>
                      <w:lang w:val="en-US"/>
                    </w:rPr>
                    <w:t>/</w:t>
                  </w:r>
                  <w:r>
                    <w:rPr>
                      <w:rFonts w:ascii="Times New Roman" w:hAnsi="Times New Roman" w:cs="Arial"/>
                      <w:sz w:val="28"/>
                      <w:szCs w:val="28"/>
                    </w:rPr>
                    <w:t>нет</w:t>
                  </w:r>
                </w:p>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Да</w:t>
                  </w:r>
                  <w:r>
                    <w:rPr>
                      <w:rFonts w:ascii="Times New Roman" w:hAnsi="Times New Roman" w:cs="Arial"/>
                      <w:sz w:val="28"/>
                      <w:szCs w:val="28"/>
                      <w:lang w:val="en-US"/>
                    </w:rPr>
                    <w:t>/</w:t>
                  </w:r>
                  <w:r>
                    <w:rPr>
                      <w:rFonts w:ascii="Times New Roman" w:hAnsi="Times New Roman" w:cs="Arial"/>
                      <w:sz w:val="28"/>
                      <w:szCs w:val="28"/>
                    </w:rPr>
                    <w:t>нет</w:t>
                  </w:r>
                </w:p>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Да</w:t>
                  </w:r>
                  <w:r>
                    <w:rPr>
                      <w:rFonts w:ascii="Times New Roman" w:hAnsi="Times New Roman" w:cs="Arial"/>
                      <w:sz w:val="28"/>
                      <w:szCs w:val="28"/>
                      <w:lang w:val="en-US"/>
                    </w:rPr>
                    <w:t>/</w:t>
                  </w:r>
                  <w:r>
                    <w:rPr>
                      <w:rFonts w:ascii="Times New Roman" w:hAnsi="Times New Roman" w:cs="Arial"/>
                      <w:sz w:val="28"/>
                      <w:szCs w:val="28"/>
                    </w:rPr>
                    <w:t>нет</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D23C90" w:rsidRDefault="00D23C90">
                  <w:pPr>
                    <w:spacing w:after="0" w:line="240" w:lineRule="auto"/>
                    <w:rPr>
                      <w:rFonts w:ascii="Times New Roman" w:eastAsia="Times New Roman" w:hAnsi="Times New Roman"/>
                      <w:sz w:val="28"/>
                      <w:szCs w:val="28"/>
                    </w:rPr>
                  </w:pPr>
                </w:p>
                <w:p w:rsidR="00D23C90" w:rsidRDefault="00D23C90">
                  <w:pPr>
                    <w:spacing w:after="0" w:line="240" w:lineRule="auto"/>
                    <w:jc w:val="center"/>
                    <w:rPr>
                      <w:rFonts w:ascii="Times New Roman" w:eastAsia="Times New Roman" w:hAnsi="Times New Roman"/>
                      <w:sz w:val="28"/>
                      <w:szCs w:val="28"/>
                    </w:rPr>
                  </w:pPr>
                </w:p>
                <w:p w:rsidR="00D23C90" w:rsidRDefault="00D23C9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да</w:t>
                  </w:r>
                </w:p>
                <w:p w:rsidR="00D23C90" w:rsidRDefault="00D23C9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нет</w:t>
                  </w:r>
                </w:p>
                <w:p w:rsidR="00D23C90" w:rsidRDefault="00D23C9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нет</w:t>
                  </w:r>
                </w:p>
                <w:p w:rsidR="00D23C90" w:rsidRDefault="00D23C9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нет</w:t>
                  </w:r>
                </w:p>
                <w:p w:rsidR="00D23C90" w:rsidRDefault="00D23C9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нет</w:t>
                  </w:r>
                </w:p>
                <w:p w:rsidR="00D23C90" w:rsidRDefault="00D23C90">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нет</w:t>
                  </w:r>
                </w:p>
              </w:tc>
            </w:tr>
            <w:tr w:rsidR="00D23C90">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b/>
                      <w:bCs/>
                      <w:sz w:val="28"/>
                      <w:szCs w:val="28"/>
                    </w:rPr>
                  </w:pPr>
                  <w:r>
                    <w:rPr>
                      <w:rFonts w:ascii="Times New Roman" w:hAnsi="Times New Roman" w:cs="Arial"/>
                      <w:b/>
                      <w:bCs/>
                      <w:sz w:val="28"/>
                      <w:szCs w:val="28"/>
                    </w:rPr>
                    <w:t>Инфраструктура</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 xml:space="preserve">Общая площадь </w:t>
                  </w:r>
                  <w:proofErr w:type="gramStart"/>
                  <w:r>
                    <w:rPr>
                      <w:rFonts w:ascii="Times New Roman" w:hAnsi="Times New Roman" w:cs="Arial"/>
                      <w:sz w:val="28"/>
                      <w:szCs w:val="28"/>
                    </w:rPr>
                    <w:t>помещений ,в</w:t>
                  </w:r>
                  <w:proofErr w:type="gramEnd"/>
                  <w:r>
                    <w:rPr>
                      <w:rFonts w:ascii="Times New Roman" w:hAnsi="Times New Roman" w:cs="Arial"/>
                      <w:sz w:val="28"/>
                      <w:szCs w:val="28"/>
                    </w:rPr>
                    <w:t xml:space="preserve"> которых осуществляется образовательная деятельность ,в расчете на одного воспитанника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proofErr w:type="spellStart"/>
                  <w:r>
                    <w:rPr>
                      <w:rFonts w:ascii="Times New Roman" w:hAnsi="Times New Roman" w:cs="Arial"/>
                      <w:sz w:val="28"/>
                      <w:szCs w:val="28"/>
                    </w:rPr>
                    <w:t>кв.м</w:t>
                  </w:r>
                  <w:proofErr w:type="spellEnd"/>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94 </w:t>
                  </w:r>
                  <w:proofErr w:type="spellStart"/>
                  <w:r>
                    <w:rPr>
                      <w:rFonts w:ascii="Times New Roman" w:eastAsia="Times New Roman" w:hAnsi="Times New Roman"/>
                      <w:sz w:val="28"/>
                      <w:szCs w:val="28"/>
                    </w:rPr>
                    <w:t>кв.м</w:t>
                  </w:r>
                  <w:proofErr w:type="spellEnd"/>
                  <w:r>
                    <w:rPr>
                      <w:rFonts w:ascii="Times New Roman" w:eastAsia="Times New Roman" w:hAnsi="Times New Roman"/>
                      <w:sz w:val="28"/>
                      <w:szCs w:val="28"/>
                    </w:rPr>
                    <w:t>.</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 xml:space="preserve">Площадь помещений для организации дополнительных видов деятельности </w:t>
                  </w:r>
                  <w:r>
                    <w:rPr>
                      <w:rFonts w:ascii="Times New Roman" w:hAnsi="Times New Roman" w:cs="Arial"/>
                      <w:sz w:val="28"/>
                      <w:szCs w:val="28"/>
                    </w:rPr>
                    <w:lastRenderedPageBreak/>
                    <w:t>воспитанников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proofErr w:type="spellStart"/>
                  <w:r>
                    <w:rPr>
                      <w:rFonts w:ascii="Times New Roman" w:hAnsi="Times New Roman" w:cs="Arial"/>
                      <w:sz w:val="28"/>
                      <w:szCs w:val="28"/>
                    </w:rPr>
                    <w:lastRenderedPageBreak/>
                    <w:t>кв.м</w:t>
                  </w:r>
                  <w:proofErr w:type="spellEnd"/>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80 </w:t>
                  </w:r>
                  <w:proofErr w:type="spellStart"/>
                  <w:r>
                    <w:rPr>
                      <w:rFonts w:ascii="Times New Roman" w:eastAsia="Times New Roman" w:hAnsi="Times New Roman"/>
                      <w:sz w:val="28"/>
                      <w:szCs w:val="28"/>
                    </w:rPr>
                    <w:t>кв.м</w:t>
                  </w:r>
                  <w:proofErr w:type="spellEnd"/>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lastRenderedPageBreak/>
                    <w:t>Наличие физкультурного зала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да/нет</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да</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Наличие музыкального зала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Да</w:t>
                  </w:r>
                  <w:r>
                    <w:rPr>
                      <w:rFonts w:ascii="Times New Roman" w:hAnsi="Times New Roman" w:cs="Arial"/>
                      <w:sz w:val="28"/>
                      <w:szCs w:val="28"/>
                      <w:lang w:val="en-US"/>
                    </w:rPr>
                    <w:t>/</w:t>
                  </w:r>
                  <w:r>
                    <w:rPr>
                      <w:rFonts w:ascii="Times New Roman" w:hAnsi="Times New Roman" w:cs="Arial"/>
                      <w:sz w:val="28"/>
                      <w:szCs w:val="28"/>
                    </w:rPr>
                    <w:t>нет</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да</w:t>
                  </w:r>
                </w:p>
              </w:tc>
            </w:tr>
            <w:tr w:rsidR="00D23C90">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rPr>
                      <w:rFonts w:ascii="Times New Roman" w:hAnsi="Times New Roman" w:cs="Arial"/>
                      <w:sz w:val="28"/>
                      <w:szCs w:val="28"/>
                    </w:rPr>
                  </w:pPr>
                  <w:r>
                    <w:rPr>
                      <w:rFonts w:ascii="Times New Roman" w:hAnsi="Times New Roman" w:cs="Arial"/>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23C90" w:rsidRDefault="00D23C90">
                  <w:pPr>
                    <w:spacing w:after="0" w:line="240" w:lineRule="auto"/>
                    <w:jc w:val="center"/>
                    <w:rPr>
                      <w:rFonts w:ascii="Times New Roman" w:hAnsi="Times New Roman" w:cs="Arial"/>
                      <w:sz w:val="28"/>
                      <w:szCs w:val="28"/>
                    </w:rPr>
                  </w:pPr>
                  <w:r>
                    <w:rPr>
                      <w:rFonts w:ascii="Times New Roman" w:hAnsi="Times New Roman" w:cs="Arial"/>
                      <w:sz w:val="28"/>
                      <w:szCs w:val="28"/>
                    </w:rPr>
                    <w:t>кв. м</w:t>
                  </w:r>
                </w:p>
              </w:tc>
              <w:tc>
                <w:tcPr>
                  <w:tcW w:w="1112" w:type="pc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940 </w:t>
                  </w:r>
                  <w:proofErr w:type="spellStart"/>
                  <w:r>
                    <w:rPr>
                      <w:rFonts w:ascii="Times New Roman" w:eastAsia="Times New Roman" w:hAnsi="Times New Roman"/>
                      <w:sz w:val="28"/>
                      <w:szCs w:val="28"/>
                    </w:rPr>
                    <w:t>кв.м</w:t>
                  </w:r>
                  <w:proofErr w:type="spellEnd"/>
                </w:p>
              </w:tc>
            </w:tr>
          </w:tbl>
          <w:p w:rsidR="00D23C90" w:rsidRDefault="00D23C90">
            <w:pPr>
              <w:spacing w:after="0" w:line="240" w:lineRule="auto"/>
              <w:rPr>
                <w:rFonts w:ascii="Times New Roman" w:eastAsia="Times New Roman" w:hAnsi="Times New Roman"/>
                <w:sz w:val="28"/>
                <w:szCs w:val="28"/>
              </w:rPr>
            </w:pP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Анализ показателей указывает на то, что Детский сад имеет достаточную </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инфраструктуру, которая соответствует требованиям СанПиН 2.4.1.3049-13</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D23C90" w:rsidRDefault="00D23C90">
            <w:pPr>
              <w:spacing w:after="0" w:line="240" w:lineRule="auto"/>
              <w:rPr>
                <w:rFonts w:ascii="Times New Roman" w:eastAsia="Times New Roman" w:hAnsi="Times New Roman"/>
                <w:sz w:val="28"/>
                <w:szCs w:val="28"/>
              </w:rPr>
            </w:pPr>
            <w:r>
              <w:rPr>
                <w:rFonts w:ascii="Times New Roman" w:eastAsia="Times New Roman" w:hAnsi="Times New Roman"/>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D23C90" w:rsidRDefault="00D23C90">
            <w:pPr>
              <w:spacing w:after="0" w:line="240" w:lineRule="auto"/>
              <w:rPr>
                <w:rFonts w:ascii="Times New Roman" w:eastAsia="Times New Roman" w:hAnsi="Times New Roman"/>
                <w:sz w:val="28"/>
                <w:szCs w:val="28"/>
              </w:rPr>
            </w:pPr>
          </w:p>
          <w:p w:rsidR="00D23C90" w:rsidRDefault="00D23C90">
            <w:pPr>
              <w:spacing w:after="0" w:line="240" w:lineRule="auto"/>
              <w:rPr>
                <w:rFonts w:ascii="Times New Roman" w:eastAsia="Times New Roman" w:hAnsi="Times New Roman"/>
                <w:sz w:val="28"/>
                <w:szCs w:val="28"/>
              </w:rPr>
            </w:pPr>
          </w:p>
          <w:p w:rsidR="00D23C90" w:rsidRDefault="00D23C90">
            <w:pPr>
              <w:spacing w:before="120" w:after="0" w:line="240" w:lineRule="auto"/>
              <w:rPr>
                <w:rFonts w:ascii="Times New Roman" w:hAnsi="Times New Roman" w:cs="Arial"/>
                <w:sz w:val="28"/>
                <w:szCs w:val="28"/>
              </w:rPr>
            </w:pPr>
          </w:p>
          <w:p w:rsidR="00D23C90" w:rsidRDefault="00D23C90">
            <w:pPr>
              <w:spacing w:after="0" w:line="255" w:lineRule="atLeast"/>
              <w:rPr>
                <w:rFonts w:ascii="Times New Roman" w:eastAsia="Times New Roman" w:hAnsi="Times New Roman"/>
                <w:color w:val="000000" w:themeColor="text1"/>
                <w:sz w:val="28"/>
                <w:szCs w:val="28"/>
                <w:lang w:eastAsia="ru-RU"/>
              </w:rPr>
            </w:pPr>
          </w:p>
        </w:tc>
      </w:tr>
    </w:tbl>
    <w:p w:rsidR="00FE0F2F" w:rsidRDefault="00FE0F2F">
      <w:bookmarkStart w:id="0" w:name="_GoBack"/>
      <w:bookmarkEnd w:id="0"/>
    </w:p>
    <w:sectPr w:rsidR="00FE0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6C44"/>
    <w:multiLevelType w:val="hybridMultilevel"/>
    <w:tmpl w:val="63866892"/>
    <w:lvl w:ilvl="0" w:tplc="0D0E49C0">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61425CCC"/>
    <w:multiLevelType w:val="hybridMultilevel"/>
    <w:tmpl w:val="8528B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90"/>
    <w:rsid w:val="00137EEB"/>
    <w:rsid w:val="00441C03"/>
    <w:rsid w:val="005A6708"/>
    <w:rsid w:val="00631FF0"/>
    <w:rsid w:val="0079088B"/>
    <w:rsid w:val="00994539"/>
    <w:rsid w:val="009C780D"/>
    <w:rsid w:val="00A43A93"/>
    <w:rsid w:val="00AD3F25"/>
    <w:rsid w:val="00CE6135"/>
    <w:rsid w:val="00D23C90"/>
    <w:rsid w:val="00FD79A3"/>
    <w:rsid w:val="00FE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F9373-848D-40C9-83B6-A0A34360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C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3C90"/>
    <w:rPr>
      <w:color w:val="0000FF"/>
      <w:u w:val="single"/>
    </w:rPr>
  </w:style>
  <w:style w:type="paragraph" w:styleId="a4">
    <w:name w:val="No Spacing"/>
    <w:uiPriority w:val="1"/>
    <w:qFormat/>
    <w:rsid w:val="00D23C90"/>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C78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8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3" Type="http://schemas.openxmlformats.org/officeDocument/2006/relationships/settings" Target="settings.xml"/><Relationship Id="rId7" Type="http://schemas.openxmlformats.org/officeDocument/2006/relationships/hyperlink" Target="https://mini.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1obraz.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ini.1obraz.ru/" TargetMode="External"/><Relationship Id="rId4" Type="http://schemas.openxmlformats.org/officeDocument/2006/relationships/webSettings" Target="webSettings.xml"/><Relationship Id="rId9"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3580</Words>
  <Characters>20410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2021-04-22T11:05:00Z</cp:lastPrinted>
  <dcterms:created xsi:type="dcterms:W3CDTF">2021-04-20T17:37:00Z</dcterms:created>
  <dcterms:modified xsi:type="dcterms:W3CDTF">2021-04-22T19:39:00Z</dcterms:modified>
</cp:coreProperties>
</file>