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0D" w:rsidRDefault="0053230D" w:rsidP="0053230D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bCs/>
          <w:color w:val="000000" w:themeColor="text1"/>
          <w:lang w:eastAsia="ru-RU"/>
        </w:rPr>
      </w:pPr>
    </w:p>
    <w:p w:rsidR="0053230D" w:rsidRDefault="0053230D" w:rsidP="0053230D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bCs/>
          <w:color w:val="000000" w:themeColor="text1"/>
          <w:lang w:eastAsia="ru-RU"/>
        </w:rPr>
      </w:pPr>
    </w:p>
    <w:p w:rsidR="0053230D" w:rsidRDefault="0069224B" w:rsidP="0053230D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bCs/>
          <w:color w:val="000000" w:themeColor="text1"/>
          <w:lang w:eastAsia="ru-RU"/>
        </w:rPr>
      </w:pPr>
      <w:bookmarkStart w:id="0" w:name="_GoBack"/>
      <w:r w:rsidRPr="0069224B">
        <w:rPr>
          <w:b/>
          <w:bCs/>
          <w:noProof/>
          <w:color w:val="000000" w:themeColor="text1"/>
          <w:lang w:eastAsia="ru-RU"/>
        </w:rPr>
        <w:drawing>
          <wp:inline distT="0" distB="0" distL="0" distR="0">
            <wp:extent cx="5938628" cy="7867291"/>
            <wp:effectExtent l="0" t="0" r="0" b="0"/>
            <wp:docPr id="2" name="Рисунок 1" descr="C:\Users\1\Pictures\2020-04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04-25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786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3230D" w:rsidRDefault="0053230D" w:rsidP="0053230D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bCs/>
          <w:color w:val="000000" w:themeColor="text1"/>
          <w:lang w:eastAsia="ru-RU"/>
        </w:rPr>
      </w:pPr>
    </w:p>
    <w:p w:rsidR="003D453E" w:rsidRDefault="003D453E" w:rsidP="0053230D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bCs/>
          <w:color w:val="000000" w:themeColor="text1"/>
          <w:lang w:eastAsia="ru-RU"/>
        </w:rPr>
      </w:pPr>
    </w:p>
    <w:p w:rsidR="003D453E" w:rsidRDefault="003D453E" w:rsidP="0053230D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bCs/>
          <w:color w:val="000000" w:themeColor="text1"/>
          <w:lang w:eastAsia="ru-RU"/>
        </w:rPr>
      </w:pPr>
    </w:p>
    <w:p w:rsidR="0069224B" w:rsidRDefault="0069224B" w:rsidP="0053230D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bCs/>
          <w:color w:val="000000" w:themeColor="text1"/>
          <w:lang w:eastAsia="ru-RU"/>
        </w:rPr>
      </w:pPr>
    </w:p>
    <w:p w:rsidR="00B37B8F" w:rsidRDefault="00B37B8F" w:rsidP="0053230D">
      <w:pPr>
        <w:pStyle w:val="20"/>
        <w:shd w:val="clear" w:color="auto" w:fill="auto"/>
        <w:spacing w:before="0" w:after="0" w:line="276" w:lineRule="auto"/>
        <w:ind w:firstLine="0"/>
        <w:jc w:val="both"/>
        <w:rPr>
          <w:color w:val="000000"/>
          <w:sz w:val="24"/>
          <w:lang w:eastAsia="ru-RU" w:bidi="ru-RU"/>
        </w:rPr>
      </w:pPr>
    </w:p>
    <w:p w:rsidR="00E2443A" w:rsidRPr="00F621D7" w:rsidRDefault="00E2443A" w:rsidP="0053230D">
      <w:pPr>
        <w:pStyle w:val="20"/>
        <w:shd w:val="clear" w:color="auto" w:fill="auto"/>
        <w:spacing w:before="0" w:after="0" w:line="276" w:lineRule="auto"/>
        <w:ind w:firstLine="0"/>
        <w:jc w:val="both"/>
        <w:rPr>
          <w:sz w:val="24"/>
        </w:rPr>
      </w:pPr>
      <w:r w:rsidRPr="00F621D7">
        <w:rPr>
          <w:color w:val="000000"/>
          <w:sz w:val="24"/>
          <w:lang w:eastAsia="ru-RU" w:bidi="ru-RU"/>
        </w:rPr>
        <w:t xml:space="preserve">Отчет подготовлен по результатам проведения </w:t>
      </w:r>
      <w:proofErr w:type="spellStart"/>
      <w:r w:rsidRPr="00F621D7">
        <w:rPr>
          <w:color w:val="000000"/>
          <w:sz w:val="24"/>
          <w:lang w:eastAsia="ru-RU" w:bidi="ru-RU"/>
        </w:rPr>
        <w:t>самообследования</w:t>
      </w:r>
      <w:proofErr w:type="spellEnd"/>
      <w:r w:rsidR="0069224B">
        <w:rPr>
          <w:color w:val="000000"/>
          <w:sz w:val="24"/>
          <w:lang w:eastAsia="ru-RU" w:bidi="ru-RU"/>
        </w:rPr>
        <w:t xml:space="preserve"> </w:t>
      </w:r>
      <w:r w:rsidR="003D453E" w:rsidRPr="00F621D7">
        <w:rPr>
          <w:color w:val="000000"/>
          <w:sz w:val="24"/>
          <w:lang w:eastAsia="ru-RU" w:bidi="ru-RU"/>
        </w:rPr>
        <w:t>ф</w:t>
      </w:r>
      <w:r w:rsidR="0053230D" w:rsidRPr="00F621D7">
        <w:rPr>
          <w:color w:val="000000"/>
          <w:sz w:val="24"/>
          <w:lang w:eastAsia="ru-RU" w:bidi="ru-RU"/>
        </w:rPr>
        <w:t>илиала муниципального бюджетного</w:t>
      </w:r>
      <w:r w:rsidRPr="00F621D7">
        <w:rPr>
          <w:color w:val="000000"/>
          <w:sz w:val="24"/>
          <w:lang w:eastAsia="ru-RU" w:bidi="ru-RU"/>
        </w:rPr>
        <w:t xml:space="preserve"> дошкольного образовательного учреждения – «</w:t>
      </w:r>
      <w:r w:rsidR="0053230D" w:rsidRPr="00F621D7">
        <w:rPr>
          <w:color w:val="000000"/>
          <w:sz w:val="24"/>
          <w:lang w:eastAsia="ru-RU" w:bidi="ru-RU"/>
        </w:rPr>
        <w:t xml:space="preserve">Детский сад №7» г. Алагира в с. </w:t>
      </w:r>
      <w:proofErr w:type="spellStart"/>
      <w:r w:rsidR="0053230D" w:rsidRPr="00F621D7">
        <w:rPr>
          <w:color w:val="000000"/>
          <w:sz w:val="24"/>
          <w:lang w:eastAsia="ru-RU" w:bidi="ru-RU"/>
        </w:rPr>
        <w:t>Майрамадаг</w:t>
      </w:r>
      <w:proofErr w:type="spellEnd"/>
      <w:r w:rsidRPr="00F621D7">
        <w:rPr>
          <w:color w:val="000000"/>
          <w:sz w:val="24"/>
          <w:lang w:eastAsia="ru-RU" w:bidi="ru-RU"/>
        </w:rPr>
        <w:t xml:space="preserve"> (далее по тексту - ДОУ), проведенного в соответствии </w:t>
      </w:r>
      <w:proofErr w:type="gramStart"/>
      <w:r w:rsidRPr="00F621D7">
        <w:rPr>
          <w:color w:val="000000"/>
          <w:sz w:val="24"/>
          <w:lang w:eastAsia="ru-RU" w:bidi="ru-RU"/>
        </w:rPr>
        <w:t>с</w:t>
      </w:r>
      <w:proofErr w:type="gramEnd"/>
      <w:r w:rsidRPr="00F621D7">
        <w:rPr>
          <w:color w:val="000000"/>
          <w:sz w:val="24"/>
          <w:lang w:eastAsia="ru-RU" w:bidi="ru-RU"/>
        </w:rPr>
        <w:t>:</w:t>
      </w:r>
    </w:p>
    <w:p w:rsidR="00E2443A" w:rsidRPr="00F621D7" w:rsidRDefault="00E2443A" w:rsidP="00E2443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  <w:rPr>
          <w:sz w:val="24"/>
        </w:rPr>
      </w:pPr>
      <w:r w:rsidRPr="00F621D7">
        <w:rPr>
          <w:color w:val="000000"/>
          <w:sz w:val="24"/>
          <w:lang w:eastAsia="ru-RU" w:bidi="ru-RU"/>
        </w:rPr>
        <w:t>Федеральным законом от 29.12.2012 №273 - ФЗ «Об образовании в Российской Федерации»;</w:t>
      </w:r>
    </w:p>
    <w:p w:rsidR="00E2443A" w:rsidRPr="00F621D7" w:rsidRDefault="00E2443A" w:rsidP="00E2443A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8155"/>
        </w:tabs>
        <w:spacing w:before="0" w:after="0" w:line="276" w:lineRule="auto"/>
        <w:ind w:firstLine="567"/>
        <w:jc w:val="both"/>
        <w:rPr>
          <w:sz w:val="24"/>
        </w:rPr>
      </w:pPr>
      <w:r w:rsidRPr="00F621D7">
        <w:rPr>
          <w:color w:val="000000"/>
          <w:sz w:val="24"/>
          <w:lang w:eastAsia="ru-RU" w:bidi="ru-RU"/>
        </w:rPr>
        <w:t>Постановлением Правительства РФ от 10.07.2013 №582 «</w:t>
      </w:r>
      <w:proofErr w:type="spellStart"/>
      <w:r w:rsidRPr="00F621D7">
        <w:rPr>
          <w:color w:val="000000"/>
          <w:sz w:val="24"/>
          <w:lang w:eastAsia="ru-RU" w:bidi="ru-RU"/>
        </w:rPr>
        <w:t>Обутверждении</w:t>
      </w:r>
      <w:proofErr w:type="spellEnd"/>
      <w:r w:rsidRPr="00F621D7">
        <w:rPr>
          <w:color w:val="000000"/>
          <w:sz w:val="24"/>
          <w:lang w:eastAsia="ru-RU" w:bidi="ru-RU"/>
        </w:rPr>
        <w:t xml:space="preserve">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</w:r>
    </w:p>
    <w:p w:rsidR="00E2443A" w:rsidRPr="00F621D7" w:rsidRDefault="00AB4880" w:rsidP="00E2443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  <w:rPr>
          <w:sz w:val="24"/>
        </w:rPr>
      </w:pPr>
      <w:r w:rsidRPr="00F621D7">
        <w:rPr>
          <w:color w:val="000000"/>
          <w:sz w:val="24"/>
          <w:lang w:eastAsia="ru-RU" w:bidi="ru-RU"/>
        </w:rPr>
        <w:t xml:space="preserve">Приказом </w:t>
      </w:r>
      <w:proofErr w:type="spellStart"/>
      <w:r w:rsidRPr="00F621D7">
        <w:rPr>
          <w:color w:val="000000"/>
          <w:sz w:val="24"/>
          <w:lang w:eastAsia="ru-RU" w:bidi="ru-RU"/>
        </w:rPr>
        <w:t>Мин</w:t>
      </w:r>
      <w:r w:rsidR="00E2443A" w:rsidRPr="00F621D7">
        <w:rPr>
          <w:color w:val="000000"/>
          <w:sz w:val="24"/>
          <w:lang w:eastAsia="ru-RU" w:bidi="ru-RU"/>
        </w:rPr>
        <w:t>обрнауки</w:t>
      </w:r>
      <w:proofErr w:type="spellEnd"/>
      <w:r w:rsidR="00E2443A" w:rsidRPr="00F621D7">
        <w:rPr>
          <w:color w:val="000000"/>
          <w:sz w:val="24"/>
          <w:lang w:eastAsia="ru-RU" w:bidi="ru-RU"/>
        </w:rPr>
        <w:t xml:space="preserve"> России от 14.06.2013 №462 «Об утверждении порядка проведения </w:t>
      </w:r>
      <w:proofErr w:type="spellStart"/>
      <w:r w:rsidR="00E2443A" w:rsidRPr="00F621D7">
        <w:rPr>
          <w:color w:val="000000"/>
          <w:sz w:val="24"/>
          <w:lang w:eastAsia="ru-RU" w:bidi="ru-RU"/>
        </w:rPr>
        <w:t>самообследования</w:t>
      </w:r>
      <w:proofErr w:type="spellEnd"/>
      <w:r w:rsidR="00E2443A" w:rsidRPr="00F621D7">
        <w:rPr>
          <w:color w:val="000000"/>
          <w:sz w:val="24"/>
          <w:lang w:eastAsia="ru-RU" w:bidi="ru-RU"/>
        </w:rPr>
        <w:t xml:space="preserve"> образовательной организацией»;</w:t>
      </w:r>
    </w:p>
    <w:p w:rsidR="00E2443A" w:rsidRPr="00F621D7" w:rsidRDefault="00AB4880" w:rsidP="00E2443A">
      <w:pPr>
        <w:pStyle w:val="20"/>
        <w:numPr>
          <w:ilvl w:val="0"/>
          <w:numId w:val="5"/>
        </w:numPr>
        <w:shd w:val="clear" w:color="auto" w:fill="auto"/>
        <w:tabs>
          <w:tab w:val="left" w:pos="851"/>
        </w:tabs>
        <w:spacing w:before="0" w:line="276" w:lineRule="auto"/>
        <w:ind w:firstLine="567"/>
        <w:jc w:val="both"/>
        <w:rPr>
          <w:sz w:val="24"/>
        </w:rPr>
      </w:pPr>
      <w:r w:rsidRPr="00F621D7">
        <w:rPr>
          <w:color w:val="000000"/>
          <w:sz w:val="24"/>
          <w:lang w:eastAsia="ru-RU" w:bidi="ru-RU"/>
        </w:rPr>
        <w:t xml:space="preserve">Приказом </w:t>
      </w:r>
      <w:proofErr w:type="spellStart"/>
      <w:r w:rsidRPr="00F621D7">
        <w:rPr>
          <w:color w:val="000000"/>
          <w:sz w:val="24"/>
          <w:lang w:eastAsia="ru-RU" w:bidi="ru-RU"/>
        </w:rPr>
        <w:t>Мин</w:t>
      </w:r>
      <w:r w:rsidR="00E2443A" w:rsidRPr="00F621D7">
        <w:rPr>
          <w:color w:val="000000"/>
          <w:sz w:val="24"/>
          <w:lang w:eastAsia="ru-RU" w:bidi="ru-RU"/>
        </w:rPr>
        <w:t>обрнауки</w:t>
      </w:r>
      <w:proofErr w:type="spellEnd"/>
      <w:r w:rsidR="00E2443A" w:rsidRPr="00F621D7">
        <w:rPr>
          <w:color w:val="000000"/>
          <w:sz w:val="24"/>
          <w:lang w:eastAsia="ru-RU" w:bidi="ru-RU"/>
        </w:rPr>
        <w:t xml:space="preserve"> России от 14.12.2017 №1218 «О внесении изменений в Порядок проведения </w:t>
      </w:r>
      <w:proofErr w:type="spellStart"/>
      <w:r w:rsidR="00E2443A" w:rsidRPr="00F621D7">
        <w:rPr>
          <w:color w:val="000000"/>
          <w:sz w:val="24"/>
          <w:lang w:eastAsia="ru-RU" w:bidi="ru-RU"/>
        </w:rPr>
        <w:t>самообследования</w:t>
      </w:r>
      <w:proofErr w:type="spellEnd"/>
      <w:r w:rsidR="00E2443A" w:rsidRPr="00F621D7">
        <w:rPr>
          <w:color w:val="000000"/>
          <w:sz w:val="24"/>
          <w:lang w:eastAsia="ru-RU" w:bidi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2013г. №462</w:t>
      </w:r>
      <w:r w:rsidR="003D453E" w:rsidRPr="00F621D7">
        <w:rPr>
          <w:color w:val="000000"/>
          <w:sz w:val="24"/>
          <w:lang w:eastAsia="ru-RU" w:bidi="ru-RU"/>
        </w:rPr>
        <w:t>.</w:t>
      </w:r>
    </w:p>
    <w:p w:rsidR="00E2443A" w:rsidRPr="00F621D7" w:rsidRDefault="00E2443A" w:rsidP="00E2443A">
      <w:pPr>
        <w:pStyle w:val="20"/>
        <w:shd w:val="clear" w:color="auto" w:fill="auto"/>
        <w:tabs>
          <w:tab w:val="left" w:pos="0"/>
        </w:tabs>
        <w:spacing w:before="0" w:after="0" w:line="276" w:lineRule="auto"/>
        <w:ind w:firstLine="567"/>
        <w:jc w:val="both"/>
        <w:rPr>
          <w:sz w:val="24"/>
        </w:rPr>
      </w:pPr>
      <w:r w:rsidRPr="00F621D7">
        <w:rPr>
          <w:rStyle w:val="21"/>
          <w:sz w:val="24"/>
        </w:rPr>
        <w:t xml:space="preserve">Цель </w:t>
      </w:r>
      <w:proofErr w:type="spellStart"/>
      <w:r w:rsidRPr="00F621D7">
        <w:rPr>
          <w:rStyle w:val="21"/>
          <w:sz w:val="24"/>
        </w:rPr>
        <w:t>самообследования</w:t>
      </w:r>
      <w:proofErr w:type="spellEnd"/>
      <w:r w:rsidRPr="00F621D7">
        <w:rPr>
          <w:rStyle w:val="21"/>
          <w:sz w:val="24"/>
        </w:rPr>
        <w:t xml:space="preserve">: </w:t>
      </w:r>
      <w:r w:rsidRPr="00F621D7">
        <w:rPr>
          <w:color w:val="000000"/>
          <w:sz w:val="24"/>
          <w:lang w:eastAsia="ru-RU" w:bidi="ru-RU"/>
        </w:rPr>
        <w:t xml:space="preserve">самооценка содержания, условий и результатов образовательной деятельности ДОУ с последующей подготовкой отчета о </w:t>
      </w:r>
      <w:proofErr w:type="spellStart"/>
      <w:r w:rsidRPr="00F621D7">
        <w:rPr>
          <w:color w:val="000000"/>
          <w:sz w:val="24"/>
          <w:lang w:eastAsia="ru-RU" w:bidi="ru-RU"/>
        </w:rPr>
        <w:t>самообследовании</w:t>
      </w:r>
      <w:proofErr w:type="spellEnd"/>
      <w:r w:rsidRPr="00F621D7">
        <w:rPr>
          <w:color w:val="000000"/>
          <w:sz w:val="24"/>
          <w:lang w:eastAsia="ru-RU" w:bidi="ru-RU"/>
        </w:rPr>
        <w:t xml:space="preserve"> для предоставления учредителю ДОУ и общественности.</w:t>
      </w:r>
    </w:p>
    <w:p w:rsidR="00E2443A" w:rsidRPr="00F621D7" w:rsidRDefault="00E2443A" w:rsidP="00E2443A">
      <w:pPr>
        <w:pStyle w:val="20"/>
        <w:shd w:val="clear" w:color="auto" w:fill="auto"/>
        <w:spacing w:before="0" w:after="0" w:line="276" w:lineRule="auto"/>
        <w:ind w:firstLine="567"/>
        <w:jc w:val="both"/>
        <w:rPr>
          <w:sz w:val="24"/>
        </w:rPr>
      </w:pPr>
      <w:r w:rsidRPr="00F621D7">
        <w:rPr>
          <w:rStyle w:val="21"/>
          <w:sz w:val="24"/>
        </w:rPr>
        <w:t xml:space="preserve">Форма отчета: </w:t>
      </w:r>
      <w:r w:rsidRPr="00F621D7">
        <w:rPr>
          <w:color w:val="000000"/>
          <w:sz w:val="24"/>
          <w:lang w:eastAsia="ru-RU" w:bidi="ru-RU"/>
        </w:rPr>
        <w:t>отчет, включающий аналитическую часть и результаты анализа показателей деятельности ДОУ.</w:t>
      </w:r>
    </w:p>
    <w:p w:rsidR="00F621D7" w:rsidRPr="00EA2ADE" w:rsidRDefault="00F621D7" w:rsidP="00F621D7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 процессе </w:t>
      </w:r>
      <w:proofErr w:type="spellStart"/>
      <w:r w:rsidRPr="00EA2AD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EA2ADE">
        <w:rPr>
          <w:rFonts w:ascii="Times New Roman" w:hAnsi="Times New Roman"/>
          <w:sz w:val="24"/>
          <w:szCs w:val="24"/>
        </w:rPr>
        <w:t xml:space="preserve"> проводилась  оценка:  </w:t>
      </w:r>
    </w:p>
    <w:p w:rsidR="00F621D7" w:rsidRPr="00EA2ADE" w:rsidRDefault="00F621D7" w:rsidP="00F621D7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:rsidR="00F621D7" w:rsidRPr="00EA2ADE" w:rsidRDefault="00F621D7" w:rsidP="00F621D7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управления ДОУ;</w:t>
      </w:r>
    </w:p>
    <w:p w:rsidR="00F621D7" w:rsidRPr="00EA2ADE" w:rsidRDefault="00F621D7" w:rsidP="00F621D7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>содержания и кач</w:t>
      </w:r>
      <w:r>
        <w:rPr>
          <w:rFonts w:ascii="Times New Roman" w:hAnsi="Times New Roman" w:cs="Times New Roman"/>
          <w:sz w:val="24"/>
          <w:szCs w:val="24"/>
        </w:rPr>
        <w:t>ества подготовки воспитанников;</w:t>
      </w:r>
    </w:p>
    <w:p w:rsidR="00F621D7" w:rsidRPr="00EA2ADE" w:rsidRDefault="00F621D7" w:rsidP="00F621D7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>зации учебного процесса;</w:t>
      </w:r>
    </w:p>
    <w:p w:rsidR="00F621D7" w:rsidRPr="00EA2ADE" w:rsidRDefault="00F621D7" w:rsidP="00F621D7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>качес</w:t>
      </w:r>
      <w:r>
        <w:rPr>
          <w:rFonts w:ascii="Times New Roman" w:hAnsi="Times New Roman" w:cs="Times New Roman"/>
          <w:sz w:val="24"/>
          <w:szCs w:val="24"/>
        </w:rPr>
        <w:t>тва  кадрового обеспечения;</w:t>
      </w:r>
    </w:p>
    <w:p w:rsidR="00F621D7" w:rsidRPr="00EA2ADE" w:rsidRDefault="00F621D7" w:rsidP="00F621D7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>учебно-методического,  библиотечно-информационного обеспечения</w:t>
      </w:r>
      <w:r>
        <w:rPr>
          <w:rFonts w:ascii="Times New Roman" w:hAnsi="Times New Roman" w:cs="Times New Roman"/>
          <w:sz w:val="24"/>
          <w:szCs w:val="24"/>
        </w:rPr>
        <w:t>,  материально-технической базы;</w:t>
      </w:r>
    </w:p>
    <w:p w:rsidR="00F621D7" w:rsidRPr="00EA2ADE" w:rsidRDefault="00F621D7" w:rsidP="00F621D7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>функционирования внутренней сист</w:t>
      </w:r>
      <w:r>
        <w:rPr>
          <w:rFonts w:ascii="Times New Roman" w:hAnsi="Times New Roman" w:cs="Times New Roman"/>
          <w:sz w:val="24"/>
          <w:szCs w:val="24"/>
        </w:rPr>
        <w:t>емы оценки качества образования;</w:t>
      </w:r>
    </w:p>
    <w:p w:rsidR="00F621D7" w:rsidRPr="00EA2ADE" w:rsidRDefault="00F621D7" w:rsidP="00F621D7">
      <w:pPr>
        <w:pStyle w:val="a3"/>
        <w:numPr>
          <w:ilvl w:val="0"/>
          <w:numId w:val="1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2ADE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 показателей  деятельности  ДОУ.</w:t>
      </w:r>
    </w:p>
    <w:p w:rsidR="00E2443A" w:rsidRPr="00751C3C" w:rsidRDefault="00E2443A" w:rsidP="00F621D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3E3" w:rsidRDefault="000463E3" w:rsidP="00CD0F39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463E3" w:rsidRDefault="000463E3" w:rsidP="00CD0F39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463E3" w:rsidRDefault="000463E3" w:rsidP="00CD0F39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463E3" w:rsidRDefault="000463E3" w:rsidP="00CD0F39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224B" w:rsidRDefault="0069224B" w:rsidP="0069224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0F39" w:rsidRPr="00BD3517" w:rsidRDefault="0069224B" w:rsidP="0069224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CD0F39" w:rsidRPr="00BD35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1. Аналитическая часть</w:t>
      </w:r>
    </w:p>
    <w:p w:rsidR="00AB63C3" w:rsidRPr="00BD3517" w:rsidRDefault="00091754" w:rsidP="00CA23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3517">
        <w:rPr>
          <w:rFonts w:ascii="Times New Roman" w:hAnsi="Times New Roman" w:cs="Times New Roman"/>
          <w:b/>
          <w:sz w:val="24"/>
          <w:szCs w:val="28"/>
        </w:rPr>
        <w:t xml:space="preserve">1.1.   </w:t>
      </w:r>
      <w:r w:rsidR="00AB63C3" w:rsidRPr="00BD3517">
        <w:rPr>
          <w:rFonts w:ascii="Times New Roman" w:hAnsi="Times New Roman" w:cs="Times New Roman"/>
          <w:b/>
          <w:sz w:val="24"/>
          <w:szCs w:val="28"/>
        </w:rPr>
        <w:t>О</w:t>
      </w:r>
      <w:r w:rsidR="003A4255" w:rsidRPr="00BD3517">
        <w:rPr>
          <w:rFonts w:ascii="Times New Roman" w:hAnsi="Times New Roman" w:cs="Times New Roman"/>
          <w:b/>
          <w:sz w:val="24"/>
          <w:szCs w:val="28"/>
        </w:rPr>
        <w:t xml:space="preserve">бщие сведения об </w:t>
      </w:r>
      <w:proofErr w:type="spellStart"/>
      <w:r w:rsidR="003A4255" w:rsidRPr="00BD3517">
        <w:rPr>
          <w:rFonts w:ascii="Times New Roman" w:hAnsi="Times New Roman" w:cs="Times New Roman"/>
          <w:b/>
          <w:sz w:val="24"/>
          <w:szCs w:val="28"/>
        </w:rPr>
        <w:t>образовательномучреждении</w:t>
      </w:r>
      <w:proofErr w:type="spellEnd"/>
    </w:p>
    <w:p w:rsidR="00AB63C3" w:rsidRPr="00BD3517" w:rsidRDefault="00AB63C3" w:rsidP="00CA237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BD3517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>Полное наименование</w:t>
      </w:r>
      <w:r w:rsidRPr="00BD351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BD3517">
        <w:rPr>
          <w:rFonts w:ascii="Times New Roman" w:hAnsi="Times New Roman" w:cs="Times New Roman"/>
          <w:color w:val="000000"/>
          <w:sz w:val="24"/>
          <w:szCs w:val="28"/>
        </w:rPr>
        <w:t>–</w:t>
      </w:r>
      <w:r w:rsidR="00477374" w:rsidRPr="00BD3517">
        <w:rPr>
          <w:rFonts w:ascii="Times New Roman" w:hAnsi="Times New Roman" w:cs="Times New Roman"/>
          <w:sz w:val="24"/>
          <w:szCs w:val="28"/>
        </w:rPr>
        <w:t>Ф</w:t>
      </w:r>
      <w:proofErr w:type="gramEnd"/>
      <w:r w:rsidR="00477374" w:rsidRPr="00BD3517">
        <w:rPr>
          <w:rFonts w:ascii="Times New Roman" w:hAnsi="Times New Roman" w:cs="Times New Roman"/>
          <w:sz w:val="24"/>
          <w:szCs w:val="28"/>
        </w:rPr>
        <w:t>илиал муниципального бюджетного дошкольного</w:t>
      </w:r>
      <w:r w:rsidRPr="00BD3517">
        <w:rPr>
          <w:rFonts w:ascii="Times New Roman" w:hAnsi="Times New Roman" w:cs="Times New Roman"/>
          <w:sz w:val="24"/>
          <w:szCs w:val="28"/>
        </w:rPr>
        <w:t xml:space="preserve"> образов</w:t>
      </w:r>
      <w:r w:rsidR="00477374" w:rsidRPr="00BD3517">
        <w:rPr>
          <w:rFonts w:ascii="Times New Roman" w:hAnsi="Times New Roman" w:cs="Times New Roman"/>
          <w:sz w:val="24"/>
          <w:szCs w:val="28"/>
        </w:rPr>
        <w:t xml:space="preserve">ательного учреждения  «Детский сад № 7» г. Алагира в с. </w:t>
      </w:r>
      <w:proofErr w:type="spellStart"/>
      <w:r w:rsidR="00477374" w:rsidRPr="00BD3517">
        <w:rPr>
          <w:rFonts w:ascii="Times New Roman" w:hAnsi="Times New Roman" w:cs="Times New Roman"/>
          <w:sz w:val="24"/>
          <w:szCs w:val="28"/>
        </w:rPr>
        <w:t>Майрамадаг</w:t>
      </w:r>
      <w:proofErr w:type="spellEnd"/>
      <w:r w:rsidR="00477374" w:rsidRPr="00BD3517">
        <w:rPr>
          <w:rFonts w:ascii="Times New Roman" w:hAnsi="Times New Roman" w:cs="Times New Roman"/>
          <w:sz w:val="24"/>
          <w:szCs w:val="28"/>
        </w:rPr>
        <w:t>.</w:t>
      </w:r>
    </w:p>
    <w:p w:rsidR="00AB63C3" w:rsidRPr="00BD3517" w:rsidRDefault="00AB63C3" w:rsidP="00CA23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3517">
        <w:rPr>
          <w:rFonts w:ascii="Times New Roman" w:hAnsi="Times New Roman" w:cs="Times New Roman"/>
          <w:b/>
          <w:sz w:val="24"/>
          <w:szCs w:val="28"/>
        </w:rPr>
        <w:t>Сокращенное наименование</w:t>
      </w:r>
      <w:r w:rsidR="00477374" w:rsidRPr="00BD3517">
        <w:rPr>
          <w:rFonts w:ascii="Times New Roman" w:hAnsi="Times New Roman" w:cs="Times New Roman"/>
          <w:sz w:val="24"/>
          <w:szCs w:val="28"/>
        </w:rPr>
        <w:t xml:space="preserve"> – Филиал  МБ</w:t>
      </w:r>
      <w:r w:rsidRPr="00BD3517">
        <w:rPr>
          <w:rFonts w:ascii="Times New Roman" w:hAnsi="Times New Roman" w:cs="Times New Roman"/>
          <w:sz w:val="24"/>
          <w:szCs w:val="28"/>
        </w:rPr>
        <w:t>ДОУ</w:t>
      </w:r>
      <w:r w:rsidR="00477374" w:rsidRPr="00BD3517">
        <w:rPr>
          <w:rFonts w:ascii="Times New Roman" w:hAnsi="Times New Roman" w:cs="Times New Roman"/>
          <w:sz w:val="24"/>
          <w:szCs w:val="28"/>
        </w:rPr>
        <w:t xml:space="preserve"> д/с №7 </w:t>
      </w:r>
      <w:proofErr w:type="gramStart"/>
      <w:r w:rsidR="00477374" w:rsidRPr="00BD3517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477374" w:rsidRPr="00BD3517">
        <w:rPr>
          <w:rFonts w:ascii="Times New Roman" w:hAnsi="Times New Roman" w:cs="Times New Roman"/>
          <w:sz w:val="24"/>
          <w:szCs w:val="28"/>
        </w:rPr>
        <w:t xml:space="preserve"> с. </w:t>
      </w:r>
      <w:proofErr w:type="spellStart"/>
      <w:r w:rsidR="00477374" w:rsidRPr="00BD3517">
        <w:rPr>
          <w:rFonts w:ascii="Times New Roman" w:hAnsi="Times New Roman" w:cs="Times New Roman"/>
          <w:sz w:val="24"/>
          <w:szCs w:val="28"/>
        </w:rPr>
        <w:t>Майрамадаг</w:t>
      </w:r>
      <w:proofErr w:type="spellEnd"/>
    </w:p>
    <w:p w:rsidR="00AB63C3" w:rsidRPr="00BD3517" w:rsidRDefault="00AB63C3" w:rsidP="00CA23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3517">
        <w:rPr>
          <w:rFonts w:ascii="Times New Roman" w:hAnsi="Times New Roman" w:cs="Times New Roman"/>
          <w:b/>
          <w:sz w:val="24"/>
          <w:szCs w:val="28"/>
        </w:rPr>
        <w:t>Организац</w:t>
      </w:r>
      <w:r w:rsidR="00477374" w:rsidRPr="00BD3517">
        <w:rPr>
          <w:rFonts w:ascii="Times New Roman" w:hAnsi="Times New Roman" w:cs="Times New Roman"/>
          <w:b/>
          <w:sz w:val="24"/>
          <w:szCs w:val="28"/>
        </w:rPr>
        <w:t>ионно-правовая форма</w:t>
      </w:r>
      <w:r w:rsidR="00477374" w:rsidRPr="00BD3517">
        <w:rPr>
          <w:rFonts w:ascii="Times New Roman" w:hAnsi="Times New Roman" w:cs="Times New Roman"/>
          <w:sz w:val="24"/>
          <w:szCs w:val="28"/>
        </w:rPr>
        <w:t xml:space="preserve">: бюджетное </w:t>
      </w:r>
      <w:r w:rsidRPr="00BD3517">
        <w:rPr>
          <w:rFonts w:ascii="Times New Roman" w:hAnsi="Times New Roman" w:cs="Times New Roman"/>
          <w:sz w:val="24"/>
          <w:szCs w:val="28"/>
        </w:rPr>
        <w:t xml:space="preserve"> учреждение.                                                                             </w:t>
      </w:r>
    </w:p>
    <w:p w:rsidR="00AB63C3" w:rsidRPr="00BD3517" w:rsidRDefault="00AB63C3" w:rsidP="00CA23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3517">
        <w:rPr>
          <w:rFonts w:ascii="Times New Roman" w:hAnsi="Times New Roman" w:cs="Times New Roman"/>
          <w:b/>
          <w:sz w:val="24"/>
          <w:szCs w:val="28"/>
        </w:rPr>
        <w:t>Юридический адрес:</w:t>
      </w:r>
      <w:r w:rsidR="00441DA0" w:rsidRPr="00BD3517">
        <w:rPr>
          <w:rFonts w:ascii="Times New Roman" w:hAnsi="Times New Roman" w:cs="Times New Roman"/>
          <w:sz w:val="24"/>
          <w:szCs w:val="28"/>
        </w:rPr>
        <w:t xml:space="preserve"> 363240</w:t>
      </w:r>
      <w:r w:rsidR="009B55F3" w:rsidRPr="00BD3517">
        <w:rPr>
          <w:rFonts w:ascii="Times New Roman" w:hAnsi="Times New Roman" w:cs="Times New Roman"/>
          <w:sz w:val="24"/>
          <w:szCs w:val="28"/>
        </w:rPr>
        <w:t>,</w:t>
      </w:r>
      <w:r w:rsidR="00441DA0" w:rsidRPr="00BD3517">
        <w:rPr>
          <w:rFonts w:ascii="Times New Roman" w:hAnsi="Times New Roman" w:cs="Times New Roman"/>
          <w:sz w:val="24"/>
          <w:szCs w:val="28"/>
        </w:rPr>
        <w:t xml:space="preserve">РСО-Алания, </w:t>
      </w:r>
      <w:proofErr w:type="spellStart"/>
      <w:r w:rsidR="00441DA0" w:rsidRPr="00BD3517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="00441DA0" w:rsidRPr="00BD3517">
        <w:rPr>
          <w:rFonts w:ascii="Times New Roman" w:hAnsi="Times New Roman" w:cs="Times New Roman"/>
          <w:sz w:val="24"/>
          <w:szCs w:val="28"/>
        </w:rPr>
        <w:t>.А</w:t>
      </w:r>
      <w:proofErr w:type="gramEnd"/>
      <w:r w:rsidR="00441DA0" w:rsidRPr="00BD3517">
        <w:rPr>
          <w:rFonts w:ascii="Times New Roman" w:hAnsi="Times New Roman" w:cs="Times New Roman"/>
          <w:sz w:val="24"/>
          <w:szCs w:val="28"/>
        </w:rPr>
        <w:t>лагир</w:t>
      </w:r>
      <w:proofErr w:type="spellEnd"/>
      <w:r w:rsidR="00441DA0" w:rsidRPr="00BD351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441DA0" w:rsidRPr="00BD3517">
        <w:rPr>
          <w:rFonts w:ascii="Times New Roman" w:hAnsi="Times New Roman" w:cs="Times New Roman"/>
          <w:sz w:val="24"/>
          <w:szCs w:val="28"/>
        </w:rPr>
        <w:t>кв.Энергетиков</w:t>
      </w:r>
      <w:proofErr w:type="spellEnd"/>
      <w:r w:rsidR="00441DA0" w:rsidRPr="00BD3517">
        <w:rPr>
          <w:rFonts w:ascii="Times New Roman" w:hAnsi="Times New Roman" w:cs="Times New Roman"/>
          <w:sz w:val="24"/>
          <w:szCs w:val="28"/>
        </w:rPr>
        <w:t xml:space="preserve"> 2а. </w:t>
      </w:r>
    </w:p>
    <w:p w:rsidR="00F22DC4" w:rsidRPr="00BD3517" w:rsidRDefault="00AB63C3" w:rsidP="00CA23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3517">
        <w:rPr>
          <w:rFonts w:ascii="Times New Roman" w:hAnsi="Times New Roman" w:cs="Times New Roman"/>
          <w:b/>
          <w:sz w:val="24"/>
          <w:szCs w:val="28"/>
        </w:rPr>
        <w:t>Фактический адрес:</w:t>
      </w:r>
      <w:r w:rsidR="00477374" w:rsidRPr="00BD3517">
        <w:rPr>
          <w:rFonts w:ascii="Times New Roman" w:hAnsi="Times New Roman" w:cs="Times New Roman"/>
          <w:sz w:val="24"/>
          <w:szCs w:val="28"/>
        </w:rPr>
        <w:t xml:space="preserve"> 363207</w:t>
      </w:r>
      <w:r w:rsidR="009B55F3" w:rsidRPr="00BD3517">
        <w:rPr>
          <w:rFonts w:ascii="Times New Roman" w:hAnsi="Times New Roman" w:cs="Times New Roman"/>
          <w:sz w:val="24"/>
          <w:szCs w:val="28"/>
        </w:rPr>
        <w:t>,</w:t>
      </w:r>
      <w:r w:rsidR="00441DA0" w:rsidRPr="00BD3517">
        <w:rPr>
          <w:rFonts w:ascii="Times New Roman" w:hAnsi="Times New Roman" w:cs="Times New Roman"/>
          <w:sz w:val="24"/>
          <w:szCs w:val="28"/>
        </w:rPr>
        <w:t xml:space="preserve">РСО-Алания, </w:t>
      </w:r>
      <w:proofErr w:type="spellStart"/>
      <w:r w:rsidR="00477374" w:rsidRPr="00BD3517">
        <w:rPr>
          <w:rFonts w:ascii="Times New Roman" w:hAnsi="Times New Roman" w:cs="Times New Roman"/>
          <w:sz w:val="24"/>
          <w:szCs w:val="28"/>
        </w:rPr>
        <w:t>Алаги</w:t>
      </w:r>
      <w:r w:rsidR="00441DA0" w:rsidRPr="00BD3517">
        <w:rPr>
          <w:rFonts w:ascii="Times New Roman" w:hAnsi="Times New Roman" w:cs="Times New Roman"/>
          <w:sz w:val="24"/>
          <w:szCs w:val="28"/>
        </w:rPr>
        <w:t>рский</w:t>
      </w:r>
      <w:proofErr w:type="spellEnd"/>
      <w:r w:rsidR="00441DA0" w:rsidRPr="00BD3517">
        <w:rPr>
          <w:rFonts w:ascii="Times New Roman" w:hAnsi="Times New Roman" w:cs="Times New Roman"/>
          <w:sz w:val="24"/>
          <w:szCs w:val="28"/>
        </w:rPr>
        <w:t xml:space="preserve"> район, с. </w:t>
      </w:r>
      <w:proofErr w:type="spellStart"/>
      <w:r w:rsidR="00441DA0" w:rsidRPr="00BD3517">
        <w:rPr>
          <w:rFonts w:ascii="Times New Roman" w:hAnsi="Times New Roman" w:cs="Times New Roman"/>
          <w:sz w:val="24"/>
          <w:szCs w:val="28"/>
        </w:rPr>
        <w:t>Майрамадаг</w:t>
      </w:r>
      <w:proofErr w:type="spellEnd"/>
      <w:r w:rsidR="00441DA0" w:rsidRPr="00BD351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441DA0" w:rsidRPr="00BD3517">
        <w:rPr>
          <w:rFonts w:ascii="Times New Roman" w:hAnsi="Times New Roman" w:cs="Times New Roman"/>
          <w:sz w:val="24"/>
          <w:szCs w:val="28"/>
        </w:rPr>
        <w:t>ул</w:t>
      </w:r>
      <w:proofErr w:type="gramStart"/>
      <w:r w:rsidR="00441DA0" w:rsidRPr="00BD3517">
        <w:rPr>
          <w:rFonts w:ascii="Times New Roman" w:hAnsi="Times New Roman" w:cs="Times New Roman"/>
          <w:sz w:val="24"/>
          <w:szCs w:val="28"/>
        </w:rPr>
        <w:t>.</w:t>
      </w:r>
      <w:r w:rsidR="00477374" w:rsidRPr="00BD3517">
        <w:rPr>
          <w:rFonts w:ascii="Times New Roman" w:hAnsi="Times New Roman" w:cs="Times New Roman"/>
          <w:sz w:val="24"/>
          <w:szCs w:val="28"/>
        </w:rPr>
        <w:t>Х</w:t>
      </w:r>
      <w:proofErr w:type="gramEnd"/>
      <w:r w:rsidR="00477374" w:rsidRPr="00BD3517">
        <w:rPr>
          <w:rFonts w:ascii="Times New Roman" w:hAnsi="Times New Roman" w:cs="Times New Roman"/>
          <w:sz w:val="24"/>
          <w:szCs w:val="28"/>
        </w:rPr>
        <w:t>уцишвили</w:t>
      </w:r>
      <w:proofErr w:type="spellEnd"/>
      <w:r w:rsidR="00477374" w:rsidRPr="00BD3517">
        <w:rPr>
          <w:rFonts w:ascii="Times New Roman" w:hAnsi="Times New Roman" w:cs="Times New Roman"/>
          <w:sz w:val="24"/>
          <w:szCs w:val="28"/>
        </w:rPr>
        <w:t>, д. 46</w:t>
      </w:r>
    </w:p>
    <w:p w:rsidR="00623304" w:rsidRPr="00BD3517" w:rsidRDefault="00623304" w:rsidP="00CA23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D3517">
        <w:rPr>
          <w:rFonts w:ascii="Times New Roman" w:hAnsi="Times New Roman" w:cs="Times New Roman"/>
          <w:b/>
          <w:sz w:val="24"/>
          <w:szCs w:val="28"/>
        </w:rPr>
        <w:t xml:space="preserve">Телефон: </w:t>
      </w:r>
      <w:r w:rsidR="00477374" w:rsidRPr="00BD3517">
        <w:rPr>
          <w:rFonts w:ascii="Times New Roman" w:hAnsi="Times New Roman" w:cs="Times New Roman"/>
          <w:sz w:val="24"/>
          <w:szCs w:val="28"/>
        </w:rPr>
        <w:t>8 8673192772</w:t>
      </w:r>
    </w:p>
    <w:p w:rsidR="00AB63C3" w:rsidRPr="00BD3517" w:rsidRDefault="00477374" w:rsidP="00CA2376">
      <w:pPr>
        <w:spacing w:after="0" w:line="276" w:lineRule="auto"/>
        <w:jc w:val="both"/>
        <w:rPr>
          <w:rStyle w:val="a4"/>
          <w:rFonts w:ascii="Times New Roman" w:hAnsi="Times New Roman" w:cs="Times New Roman"/>
          <w:sz w:val="24"/>
          <w:szCs w:val="28"/>
        </w:rPr>
      </w:pPr>
      <w:r w:rsidRPr="00BD3517">
        <w:rPr>
          <w:rFonts w:ascii="Times New Roman" w:hAnsi="Times New Roman" w:cs="Times New Roman"/>
          <w:b/>
          <w:sz w:val="24"/>
          <w:szCs w:val="28"/>
        </w:rPr>
        <w:t>Электронная</w:t>
      </w:r>
      <w:r w:rsidR="00623304" w:rsidRPr="00BD3517">
        <w:rPr>
          <w:rFonts w:ascii="Times New Roman" w:hAnsi="Times New Roman" w:cs="Times New Roman"/>
          <w:b/>
          <w:sz w:val="24"/>
          <w:szCs w:val="28"/>
        </w:rPr>
        <w:t xml:space="preserve"> почта</w:t>
      </w:r>
      <w:r w:rsidR="00AB63C3" w:rsidRPr="00BD3517">
        <w:rPr>
          <w:rFonts w:ascii="Times New Roman" w:hAnsi="Times New Roman" w:cs="Times New Roman"/>
          <w:b/>
          <w:sz w:val="24"/>
          <w:szCs w:val="28"/>
        </w:rPr>
        <w:t>:</w:t>
      </w:r>
      <w:proofErr w:type="spellStart"/>
      <w:r w:rsidRPr="00BD3517">
        <w:rPr>
          <w:rFonts w:ascii="Times New Roman" w:hAnsi="Times New Roman" w:cs="Times New Roman"/>
          <w:sz w:val="24"/>
          <w:szCs w:val="28"/>
          <w:lang w:val="en-US"/>
        </w:rPr>
        <w:t>dsmairam</w:t>
      </w:r>
      <w:proofErr w:type="spellEnd"/>
      <w:r w:rsidRPr="00BD3517">
        <w:rPr>
          <w:rFonts w:ascii="Times New Roman" w:hAnsi="Times New Roman" w:cs="Times New Roman"/>
          <w:sz w:val="24"/>
          <w:szCs w:val="28"/>
        </w:rPr>
        <w:t>@</w:t>
      </w:r>
      <w:r w:rsidRPr="00BD3517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BD3517">
        <w:rPr>
          <w:rFonts w:ascii="Times New Roman" w:hAnsi="Times New Roman" w:cs="Times New Roman"/>
          <w:sz w:val="24"/>
          <w:szCs w:val="28"/>
        </w:rPr>
        <w:t>.</w:t>
      </w:r>
      <w:proofErr w:type="spellStart"/>
      <w:r w:rsidRPr="00BD3517"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</w:p>
    <w:p w:rsidR="00F22DC4" w:rsidRPr="00BD3517" w:rsidRDefault="00F22DC4" w:rsidP="00CA237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D3517">
        <w:rPr>
          <w:rStyle w:val="a4"/>
          <w:rFonts w:ascii="Times New Roman" w:hAnsi="Times New Roman" w:cs="Times New Roman"/>
          <w:b/>
          <w:color w:val="auto"/>
          <w:sz w:val="24"/>
          <w:szCs w:val="28"/>
          <w:u w:val="none"/>
        </w:rPr>
        <w:t xml:space="preserve">Лицензия на образовательную деятельность: </w:t>
      </w:r>
      <w:r w:rsidR="00384C1A" w:rsidRPr="00BD3517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серия 15Л01 № 0001106 от 04.00.2015</w:t>
      </w:r>
      <w:r w:rsidRPr="00BD3517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г</w:t>
      </w:r>
      <w:r w:rsidR="001D61D0">
        <w:rPr>
          <w:rStyle w:val="a4"/>
          <w:rFonts w:ascii="Times New Roman" w:hAnsi="Times New Roman" w:cs="Times New Roman"/>
          <w:color w:val="auto"/>
          <w:sz w:val="24"/>
          <w:szCs w:val="28"/>
          <w:u w:val="none"/>
        </w:rPr>
        <w:t>.</w:t>
      </w:r>
    </w:p>
    <w:p w:rsidR="001D61D0" w:rsidRDefault="001D61D0" w:rsidP="00CA2376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1D61D0">
        <w:rPr>
          <w:b/>
        </w:rPr>
        <w:t>Режим функционирования деятельности ДОУ</w:t>
      </w:r>
      <w:r>
        <w:t xml:space="preserve"> регламентирован Положением о филиале и Правилами внутреннего трудового распорядка. </w:t>
      </w:r>
    </w:p>
    <w:p w:rsidR="009B55F3" w:rsidRDefault="001D61D0" w:rsidP="00CA2376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1D61D0">
        <w:rPr>
          <w:b/>
        </w:rPr>
        <w:t>Режим работы</w:t>
      </w:r>
      <w:r>
        <w:t>: Дошкольное учреждение работает в режиме пятидневной рабочей недели: 12-ти часовое пребывание детей в детском саду</w:t>
      </w:r>
      <w:proofErr w:type="gramStart"/>
      <w:r>
        <w:t xml:space="preserve"> :</w:t>
      </w:r>
      <w:proofErr w:type="gramEnd"/>
      <w:r>
        <w:t xml:space="preserve"> с 7.00 до 19.00 часов. Выходные дни: суббота, воскресенье, государственные праздничные дни.</w:t>
      </w:r>
    </w:p>
    <w:p w:rsidR="00006589" w:rsidRPr="00006589" w:rsidRDefault="001D61D0" w:rsidP="00006589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25770F">
        <w:rPr>
          <w:b/>
        </w:rPr>
        <w:t>Заведующий:</w:t>
      </w:r>
      <w:r>
        <w:t xml:space="preserve"> Плиева Жанна </w:t>
      </w:r>
      <w:proofErr w:type="spellStart"/>
      <w:r>
        <w:t>Гайозовна</w:t>
      </w:r>
      <w:proofErr w:type="spellEnd"/>
      <w:r>
        <w:t>, образование высшее педагогическое, 1 квалификационная категория, педагогический стаж</w:t>
      </w:r>
      <w:r w:rsidR="00C70E19">
        <w:t xml:space="preserve"> 29</w:t>
      </w:r>
      <w:r w:rsidR="003E7515">
        <w:t xml:space="preserve"> лет, в должности заведующего 24 года</w:t>
      </w:r>
      <w:r w:rsidR="00C70E19">
        <w:t>.</w:t>
      </w:r>
    </w:p>
    <w:p w:rsidR="00006589" w:rsidRPr="00B672CA" w:rsidRDefault="00006589" w:rsidP="00006589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28"/>
        </w:rPr>
      </w:pPr>
      <w:r w:rsidRPr="00972307">
        <w:rPr>
          <w:rFonts w:ascii="Times New Roman" w:hAnsi="Times New Roman" w:cs="Times New Roman"/>
          <w:sz w:val="24"/>
          <w:szCs w:val="28"/>
        </w:rPr>
        <w:t>Детский сад размещён в 2-х этажном здании, построенном в 1988г. по т</w:t>
      </w:r>
      <w:r>
        <w:rPr>
          <w:rFonts w:ascii="Times New Roman" w:hAnsi="Times New Roman" w:cs="Times New Roman"/>
          <w:sz w:val="24"/>
          <w:szCs w:val="28"/>
        </w:rPr>
        <w:t>иповому проекту, общая площадь</w:t>
      </w:r>
      <w:r w:rsidR="00EF123A" w:rsidRPr="00EF123A">
        <w:rPr>
          <w:rFonts w:ascii="Times New Roman" w:hAnsi="Times New Roman" w:cs="Times New Roman"/>
          <w:sz w:val="24"/>
          <w:szCs w:val="28"/>
        </w:rPr>
        <w:t>585</w:t>
      </w:r>
      <w:r w:rsidRPr="00972307">
        <w:rPr>
          <w:rFonts w:ascii="Times New Roman" w:hAnsi="Times New Roman" w:cs="Times New Roman"/>
          <w:sz w:val="24"/>
          <w:szCs w:val="28"/>
        </w:rPr>
        <w:t xml:space="preserve">кв.м. Детский сад размещается на обособленном земельном участке, общая площадь которого </w:t>
      </w:r>
      <w:r w:rsidR="00EF123A" w:rsidRPr="00EF123A">
        <w:rPr>
          <w:rFonts w:ascii="Times New Roman" w:hAnsi="Times New Roman" w:cs="Times New Roman"/>
          <w:sz w:val="24"/>
          <w:szCs w:val="28"/>
        </w:rPr>
        <w:t>4760</w:t>
      </w:r>
      <w:r w:rsidRPr="00972307">
        <w:rPr>
          <w:rFonts w:ascii="Times New Roman" w:hAnsi="Times New Roman" w:cs="Times New Roman"/>
          <w:sz w:val="24"/>
          <w:szCs w:val="28"/>
        </w:rPr>
        <w:t xml:space="preserve">кв.м., в центре села </w:t>
      </w:r>
      <w:proofErr w:type="spellStart"/>
      <w:r w:rsidRPr="00972307">
        <w:rPr>
          <w:rFonts w:ascii="Times New Roman" w:hAnsi="Times New Roman" w:cs="Times New Roman"/>
          <w:sz w:val="24"/>
          <w:szCs w:val="28"/>
        </w:rPr>
        <w:t>Майрамадаг</w:t>
      </w:r>
      <w:proofErr w:type="spellEnd"/>
      <w:r w:rsidRPr="00972307">
        <w:rPr>
          <w:rFonts w:ascii="Times New Roman" w:hAnsi="Times New Roman" w:cs="Times New Roman"/>
          <w:sz w:val="24"/>
          <w:szCs w:val="28"/>
        </w:rPr>
        <w:t xml:space="preserve">.  </w:t>
      </w:r>
      <w:r w:rsidRPr="00B672CA">
        <w:rPr>
          <w:rFonts w:ascii="Times New Roman" w:hAnsi="Times New Roman" w:cs="Times New Roman"/>
          <w:sz w:val="24"/>
        </w:rPr>
        <w:t>Террит</w:t>
      </w:r>
      <w:r>
        <w:rPr>
          <w:rFonts w:ascii="Times New Roman" w:hAnsi="Times New Roman" w:cs="Times New Roman"/>
          <w:sz w:val="24"/>
        </w:rPr>
        <w:t>ория детского сада</w:t>
      </w:r>
      <w:r w:rsidRPr="00B672CA">
        <w:rPr>
          <w:rFonts w:ascii="Times New Roman" w:hAnsi="Times New Roman" w:cs="Times New Roman"/>
          <w:sz w:val="24"/>
        </w:rPr>
        <w:t xml:space="preserve"> благоустроена</w:t>
      </w:r>
      <w:r>
        <w:t>,</w:t>
      </w:r>
      <w:r w:rsidRPr="00972307">
        <w:rPr>
          <w:rFonts w:ascii="Times New Roman" w:hAnsi="Times New Roman" w:cs="Times New Roman"/>
          <w:sz w:val="24"/>
        </w:rPr>
        <w:t xml:space="preserve"> озеленена насаждениями по всему периметру. На территории имеются различные виды</w:t>
      </w:r>
      <w:r>
        <w:rPr>
          <w:rFonts w:ascii="Times New Roman" w:hAnsi="Times New Roman" w:cs="Times New Roman"/>
          <w:sz w:val="24"/>
        </w:rPr>
        <w:t xml:space="preserve"> деревьев и кустарников, разбиты</w:t>
      </w:r>
      <w:r w:rsidRPr="00972307">
        <w:rPr>
          <w:rFonts w:ascii="Times New Roman" w:hAnsi="Times New Roman" w:cs="Times New Roman"/>
          <w:sz w:val="24"/>
        </w:rPr>
        <w:t xml:space="preserve"> клумбы и </w:t>
      </w:r>
      <w:proofErr w:type="spellStart"/>
      <w:r w:rsidRPr="00972307">
        <w:rPr>
          <w:rFonts w:ascii="Times New Roman" w:hAnsi="Times New Roman" w:cs="Times New Roman"/>
          <w:sz w:val="24"/>
        </w:rPr>
        <w:t>цветники</w:t>
      </w:r>
      <w:proofErr w:type="gramStart"/>
      <w:r w:rsidRPr="00972307">
        <w:rPr>
          <w:rFonts w:ascii="Times New Roman" w:hAnsi="Times New Roman" w:cs="Times New Roman"/>
          <w:sz w:val="24"/>
        </w:rPr>
        <w:t>.</w:t>
      </w:r>
      <w:r w:rsidRPr="00B672CA">
        <w:rPr>
          <w:rFonts w:ascii="Times New Roman" w:hAnsi="Times New Roman" w:cs="Times New Roman"/>
          <w:sz w:val="24"/>
        </w:rPr>
        <w:t>К</w:t>
      </w:r>
      <w:proofErr w:type="gramEnd"/>
      <w:r w:rsidRPr="00B672CA">
        <w:rPr>
          <w:rFonts w:ascii="Times New Roman" w:hAnsi="Times New Roman" w:cs="Times New Roman"/>
          <w:sz w:val="24"/>
        </w:rPr>
        <w:t>аждая</w:t>
      </w:r>
      <w:proofErr w:type="spellEnd"/>
      <w:r w:rsidRPr="00B672CA">
        <w:rPr>
          <w:rFonts w:ascii="Times New Roman" w:hAnsi="Times New Roman" w:cs="Times New Roman"/>
          <w:sz w:val="24"/>
        </w:rPr>
        <w:t xml:space="preserve"> возрастная группа имеет участок для организации и проведения прогулок</w:t>
      </w:r>
      <w:r>
        <w:rPr>
          <w:rFonts w:ascii="Times New Roman" w:hAnsi="Times New Roman" w:cs="Times New Roman"/>
          <w:sz w:val="24"/>
        </w:rPr>
        <w:t>.</w:t>
      </w:r>
    </w:p>
    <w:p w:rsidR="00006589" w:rsidRPr="003757F5" w:rsidRDefault="00006589" w:rsidP="00D726C0">
      <w:pPr>
        <w:pStyle w:val="a5"/>
        <w:shd w:val="clear" w:color="auto" w:fill="FFFFFF"/>
        <w:spacing w:before="0" w:beforeAutospacing="0" w:after="240" w:afterAutospacing="0" w:line="276" w:lineRule="auto"/>
        <w:jc w:val="both"/>
        <w:rPr>
          <w:b/>
        </w:rPr>
      </w:pPr>
      <w:r w:rsidRPr="00B672CA">
        <w:rPr>
          <w:b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5D748A" w:rsidRDefault="005D748A" w:rsidP="005D748A">
      <w:pPr>
        <w:pStyle w:val="a5"/>
        <w:shd w:val="clear" w:color="auto" w:fill="FFFFFF"/>
        <w:spacing w:before="0" w:beforeAutospacing="0" w:after="240" w:afterAutospacing="0" w:line="276" w:lineRule="auto"/>
        <w:jc w:val="center"/>
        <w:rPr>
          <w:b/>
        </w:rPr>
      </w:pPr>
      <w:r>
        <w:rPr>
          <w:b/>
        </w:rPr>
        <w:t>1.2.Оценка образовательной деятельности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>
        <w:t xml:space="preserve">Образовательная деятельность в ДОУ строится в соответствии с нормативно – правовыми </w:t>
      </w:r>
      <w:proofErr w:type="spellStart"/>
      <w:r>
        <w:t>документами</w:t>
      </w:r>
      <w:proofErr w:type="gramStart"/>
      <w:r>
        <w:t>.</w:t>
      </w:r>
      <w:r w:rsidRPr="00972307">
        <w:rPr>
          <w:szCs w:val="28"/>
        </w:rPr>
        <w:t>Д</w:t>
      </w:r>
      <w:proofErr w:type="gramEnd"/>
      <w:r w:rsidRPr="00972307">
        <w:rPr>
          <w:szCs w:val="28"/>
        </w:rPr>
        <w:t>ОУ</w:t>
      </w:r>
      <w:proofErr w:type="spellEnd"/>
      <w:r w:rsidRPr="00972307">
        <w:rPr>
          <w:szCs w:val="28"/>
        </w:rPr>
        <w:t xml:space="preserve"> осуществляет свою деятельность в соответствии с: 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Законом РФ «Об образовании» от 29.12.2012 г. №273-ФЗ;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 xml:space="preserve">- Конституцией Российской Федерации; 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 xml:space="preserve">- Приказом Министерства образования и науки РФ от 30.08.2013 г. №1014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Санитарн</w:t>
      </w:r>
      <w:proofErr w:type="gramStart"/>
      <w:r w:rsidRPr="00972307">
        <w:rPr>
          <w:szCs w:val="28"/>
        </w:rPr>
        <w:t>о-</w:t>
      </w:r>
      <w:proofErr w:type="gramEnd"/>
      <w:r w:rsidRPr="00972307">
        <w:rPr>
          <w:szCs w:val="28"/>
        </w:rPr>
        <w:t xml:space="preserve"> эпидемиологическими правилами и нормативами </w:t>
      </w:r>
      <w:proofErr w:type="spellStart"/>
      <w:r w:rsidRPr="00972307">
        <w:rPr>
          <w:szCs w:val="28"/>
        </w:rPr>
        <w:t>СанПин</w:t>
      </w:r>
      <w:proofErr w:type="spellEnd"/>
      <w:r w:rsidRPr="00972307">
        <w:rPr>
          <w:szCs w:val="28"/>
        </w:rPr>
        <w:t xml:space="preserve">  2.4.1.3049-13; 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 xml:space="preserve">- Уставом МБДОУ д/с№7 </w:t>
      </w:r>
      <w:proofErr w:type="spellStart"/>
      <w:r w:rsidRPr="00972307">
        <w:rPr>
          <w:szCs w:val="28"/>
        </w:rPr>
        <w:t>г</w:t>
      </w:r>
      <w:proofErr w:type="gramStart"/>
      <w:r w:rsidRPr="00972307">
        <w:rPr>
          <w:szCs w:val="28"/>
        </w:rPr>
        <w:t>.А</w:t>
      </w:r>
      <w:proofErr w:type="gramEnd"/>
      <w:r w:rsidRPr="00972307">
        <w:rPr>
          <w:szCs w:val="28"/>
        </w:rPr>
        <w:t>лагира</w:t>
      </w:r>
      <w:proofErr w:type="spellEnd"/>
      <w:r w:rsidRPr="00972307">
        <w:rPr>
          <w:szCs w:val="28"/>
        </w:rPr>
        <w:t>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 xml:space="preserve">- Положением о филиале МБДОУ д/с№7 в </w:t>
      </w:r>
      <w:proofErr w:type="spellStart"/>
      <w:r w:rsidRPr="00972307">
        <w:rPr>
          <w:szCs w:val="28"/>
        </w:rPr>
        <w:t>с</w:t>
      </w:r>
      <w:proofErr w:type="gramStart"/>
      <w:r w:rsidRPr="00972307">
        <w:rPr>
          <w:szCs w:val="28"/>
        </w:rPr>
        <w:t>.М</w:t>
      </w:r>
      <w:proofErr w:type="gramEnd"/>
      <w:r w:rsidRPr="00972307">
        <w:rPr>
          <w:szCs w:val="28"/>
        </w:rPr>
        <w:t>айрамадаг</w:t>
      </w:r>
      <w:proofErr w:type="spellEnd"/>
      <w:r w:rsidRPr="00972307">
        <w:rPr>
          <w:szCs w:val="28"/>
        </w:rPr>
        <w:t>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 xml:space="preserve">- Федеральным законом «Об основных гарантиях прав ребенка в Российской Федерации»; 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 xml:space="preserve">- Конвенцией ООН о правах ребенка; 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24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и другими законодательными и нормативными актами Российской Федерации, муниципальными правовыми актами.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iCs/>
          <w:szCs w:val="28"/>
        </w:rPr>
        <w:lastRenderedPageBreak/>
        <w:t>Информация о документации ДОУ: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наличие основных федеральных, региональных и муниципальных нормативно-правовых актов, регламентирующих работу детского сада;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приказы по основной деятельности;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договоры  с родителями (законными представителями);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 xml:space="preserve">- личные дела воспитанников, 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книга движения воспитанников;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ООП ДОУ;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годовой план работы;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 xml:space="preserve">- планы </w:t>
      </w:r>
      <w:proofErr w:type="spellStart"/>
      <w:r w:rsidRPr="00972307">
        <w:rPr>
          <w:szCs w:val="28"/>
        </w:rPr>
        <w:t>воспитательно</w:t>
      </w:r>
      <w:proofErr w:type="spellEnd"/>
      <w:r w:rsidRPr="00972307">
        <w:rPr>
          <w:szCs w:val="28"/>
        </w:rPr>
        <w:t>-образовательной работы педагогов;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расписание непосредственной образовательной деятельности, режим дня;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отчёты по итогам деятельности детского сада за прошедшие годы;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240" w:afterAutospacing="0" w:line="276" w:lineRule="auto"/>
        <w:jc w:val="both"/>
        <w:rPr>
          <w:szCs w:val="28"/>
        </w:rPr>
      </w:pPr>
      <w:r w:rsidRPr="00972307">
        <w:rPr>
          <w:szCs w:val="28"/>
        </w:rPr>
        <w:t>-  акты готовности детского сада к новому учебному году и др.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bookmarkStart w:id="1" w:name="_Toc424524625"/>
      <w:r w:rsidRPr="00972307">
        <w:rPr>
          <w:iCs/>
          <w:szCs w:val="28"/>
        </w:rPr>
        <w:t>Информация о документации ДОУ, касающейся трудовых отношений:</w:t>
      </w:r>
      <w:bookmarkEnd w:id="1"/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книга учёта трудовых книжек работников;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личные дела работников;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приказы по кадрам;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трудовые договоры с работниками;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коллективный договор;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правила внутреннего трудового распорядка;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штатное расписание ДОУ;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должностные инструкции работников;</w:t>
      </w:r>
    </w:p>
    <w:p w:rsidR="00150896" w:rsidRPr="00972307" w:rsidRDefault="00150896" w:rsidP="00150896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журналы проведения инструктажа. </w:t>
      </w:r>
    </w:p>
    <w:p w:rsidR="00150896" w:rsidRPr="00150896" w:rsidRDefault="00150896" w:rsidP="00150896">
      <w:pPr>
        <w:pStyle w:val="a5"/>
        <w:shd w:val="clear" w:color="auto" w:fill="FFFFFF"/>
        <w:spacing w:before="0" w:beforeAutospacing="0" w:after="240" w:afterAutospacing="0" w:line="276" w:lineRule="auto"/>
        <w:jc w:val="both"/>
        <w:rPr>
          <w:szCs w:val="28"/>
        </w:rPr>
      </w:pPr>
      <w:r w:rsidRPr="00972307">
        <w:rPr>
          <w:szCs w:val="28"/>
        </w:rPr>
        <w:t>- Коллективный договор.</w:t>
      </w:r>
    </w:p>
    <w:p w:rsidR="005D748A" w:rsidRDefault="005D748A" w:rsidP="005D748A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D748A">
        <w:t xml:space="preserve">Содержание образовательной деятельности определено основной образовательной программой ДОУ (далее ООП ДОУ), составленной в соответствии с федеральным государственным образовательным стандартом дошкольного образования (далее ФГОС ДО), на </w:t>
      </w:r>
      <w:proofErr w:type="spellStart"/>
      <w:r w:rsidRPr="005D748A">
        <w:t>основе</w:t>
      </w:r>
      <w:r w:rsidRPr="006E6B6C">
        <w:t>примерной</w:t>
      </w:r>
      <w:proofErr w:type="spellEnd"/>
      <w:r w:rsidRPr="006E6B6C">
        <w:t xml:space="preserve">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6E6B6C">
        <w:t>Вераксы</w:t>
      </w:r>
      <w:proofErr w:type="spellEnd"/>
      <w:r w:rsidRPr="006E6B6C">
        <w:t>, Т.С. Комаровой, М.А. Васильевой.</w:t>
      </w:r>
      <w:r w:rsidR="00150896">
        <w:t xml:space="preserve"> Программа определяет содержание и организацию образовательной деятельности на уровне дошкольного образования.</w:t>
      </w:r>
    </w:p>
    <w:p w:rsidR="00150896" w:rsidRPr="00150896" w:rsidRDefault="00150896" w:rsidP="00EE6C27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0896">
        <w:rPr>
          <w:rFonts w:ascii="Times New Roman" w:hAnsi="Times New Roman" w:cs="Times New Roman"/>
          <w:sz w:val="24"/>
        </w:rPr>
        <w:t xml:space="preserve">Образовательная программа спроектированы с учетом ФГОС дошкольного образования, особенностей образовательного учреждения, региона,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 Образовательная программа включают обязательную часть и часть, формируемую участниками образовательных отношений. Обе части являются взаимодополняющими и необходимыми с точки </w:t>
      </w:r>
      <w:proofErr w:type="gramStart"/>
      <w:r w:rsidRPr="00150896">
        <w:rPr>
          <w:rFonts w:ascii="Times New Roman" w:hAnsi="Times New Roman" w:cs="Times New Roman"/>
          <w:sz w:val="24"/>
        </w:rPr>
        <w:t>зрения реализации требований Федерального государственного образовательного стандарта дошкольного образования</w:t>
      </w:r>
      <w:proofErr w:type="gramEnd"/>
      <w:r w:rsidRPr="00150896">
        <w:rPr>
          <w:rFonts w:ascii="Times New Roman" w:hAnsi="Times New Roman" w:cs="Times New Roman"/>
          <w:sz w:val="24"/>
        </w:rPr>
        <w:t>.</w:t>
      </w:r>
    </w:p>
    <w:p w:rsidR="00150896" w:rsidRDefault="00150896" w:rsidP="00150896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 w:rsidRPr="00EE6C27">
        <w:rPr>
          <w:rFonts w:ascii="Times New Roman" w:hAnsi="Times New Roman" w:cs="Times New Roman"/>
          <w:sz w:val="24"/>
          <w:szCs w:val="28"/>
        </w:rPr>
        <w:t xml:space="preserve">Целью Программы является: </w:t>
      </w:r>
      <w:r w:rsidRPr="00EE6C27">
        <w:rPr>
          <w:rStyle w:val="af0"/>
          <w:rFonts w:ascii="Times New Roman" w:hAnsi="Times New Roman"/>
          <w:b w:val="0"/>
          <w:color w:val="000000"/>
          <w:sz w:val="24"/>
          <w:szCs w:val="28"/>
        </w:rPr>
        <w:t xml:space="preserve">всестороннее формирование личности ребёнка с учётом его физического развития, индивидуальных возможностей, интересов и способностей, готовности к обучению к </w:t>
      </w:r>
      <w:proofErr w:type="spellStart"/>
      <w:r w:rsidRPr="00EE6C27">
        <w:rPr>
          <w:rStyle w:val="af0"/>
          <w:rFonts w:ascii="Times New Roman" w:hAnsi="Times New Roman"/>
          <w:b w:val="0"/>
          <w:color w:val="000000"/>
          <w:sz w:val="24"/>
          <w:szCs w:val="28"/>
        </w:rPr>
        <w:t>школе</w:t>
      </w:r>
      <w:proofErr w:type="gramStart"/>
      <w:r w:rsidRPr="00EE6C27">
        <w:rPr>
          <w:rStyle w:val="af0"/>
          <w:rFonts w:ascii="Times New Roman" w:hAnsi="Times New Roman"/>
          <w:b w:val="0"/>
          <w:color w:val="000000"/>
          <w:sz w:val="24"/>
          <w:szCs w:val="28"/>
        </w:rPr>
        <w:t>;</w:t>
      </w:r>
      <w:r w:rsidRPr="00EE6C27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EE6C27">
        <w:rPr>
          <w:rFonts w:ascii="Times New Roman" w:hAnsi="Times New Roman" w:cs="Times New Roman"/>
          <w:sz w:val="24"/>
          <w:szCs w:val="28"/>
        </w:rPr>
        <w:t>роектирование</w:t>
      </w:r>
      <w:proofErr w:type="spellEnd"/>
      <w:r w:rsidRPr="00EE6C27">
        <w:rPr>
          <w:rFonts w:ascii="Times New Roman" w:hAnsi="Times New Roman" w:cs="Times New Roman"/>
          <w:sz w:val="24"/>
          <w:szCs w:val="28"/>
        </w:rPr>
        <w:t xml:space="preserve"> социальных ситуаций развития ребенка и развивающей предметно-пространственной среды, обеспечивающих позитивную </w:t>
      </w:r>
      <w:r w:rsidRPr="00EE6C27">
        <w:rPr>
          <w:rFonts w:ascii="Times New Roman" w:hAnsi="Times New Roman" w:cs="Times New Roman"/>
          <w:sz w:val="24"/>
          <w:szCs w:val="28"/>
        </w:rPr>
        <w:lastRenderedPageBreak/>
        <w:t xml:space="preserve">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150896" w:rsidRPr="00753BDC" w:rsidRDefault="00150896" w:rsidP="00150896">
      <w:pPr>
        <w:pStyle w:val="af1"/>
        <w:spacing w:before="0" w:beforeAutospacing="0" w:after="0" w:afterAutospacing="0" w:line="276" w:lineRule="auto"/>
        <w:jc w:val="both"/>
        <w:rPr>
          <w:rStyle w:val="fontstyle12"/>
          <w:szCs w:val="28"/>
        </w:rPr>
      </w:pPr>
      <w:proofErr w:type="spellStart"/>
      <w:r w:rsidRPr="00753BDC">
        <w:rPr>
          <w:rStyle w:val="fontstyle12"/>
          <w:szCs w:val="28"/>
        </w:rPr>
        <w:t>Цел</w:t>
      </w:r>
      <w:r>
        <w:rPr>
          <w:rStyle w:val="fontstyle12"/>
          <w:szCs w:val="28"/>
        </w:rPr>
        <w:t>ями</w:t>
      </w:r>
      <w:r w:rsidRPr="00753BDC">
        <w:rPr>
          <w:rStyle w:val="fontstyle12"/>
          <w:szCs w:val="28"/>
        </w:rPr>
        <w:t>части</w:t>
      </w:r>
      <w:proofErr w:type="spellEnd"/>
      <w:r w:rsidRPr="00753BDC">
        <w:rPr>
          <w:rStyle w:val="fontstyle12"/>
          <w:szCs w:val="28"/>
        </w:rPr>
        <w:t xml:space="preserve"> </w:t>
      </w:r>
      <w:proofErr w:type="gramStart"/>
      <w:r w:rsidRPr="00753BDC">
        <w:rPr>
          <w:rStyle w:val="fontstyle12"/>
          <w:szCs w:val="28"/>
        </w:rPr>
        <w:t>программы, формируемой участниками образовательных отношений</w:t>
      </w:r>
      <w:r>
        <w:rPr>
          <w:rStyle w:val="fontstyle12"/>
          <w:szCs w:val="28"/>
        </w:rPr>
        <w:t xml:space="preserve"> являю</w:t>
      </w:r>
      <w:r w:rsidRPr="00753BDC">
        <w:rPr>
          <w:rStyle w:val="fontstyle12"/>
          <w:szCs w:val="28"/>
        </w:rPr>
        <w:t>тся</w:t>
      </w:r>
      <w:proofErr w:type="gramEnd"/>
      <w:r w:rsidRPr="00753BDC">
        <w:rPr>
          <w:rStyle w:val="fontstyle12"/>
          <w:szCs w:val="28"/>
        </w:rPr>
        <w:t xml:space="preserve">: </w:t>
      </w:r>
    </w:p>
    <w:p w:rsidR="00150896" w:rsidRPr="00753BDC" w:rsidRDefault="00150896" w:rsidP="00150896">
      <w:pPr>
        <w:pStyle w:val="a5"/>
        <w:spacing w:before="0" w:beforeAutospacing="0" w:after="0" w:afterAutospacing="0" w:line="276" w:lineRule="auto"/>
        <w:ind w:right="-1"/>
        <w:jc w:val="both"/>
        <w:rPr>
          <w:b/>
          <w:szCs w:val="28"/>
        </w:rPr>
      </w:pPr>
      <w:r>
        <w:rPr>
          <w:szCs w:val="28"/>
        </w:rPr>
        <w:t>1.</w:t>
      </w:r>
      <w:r w:rsidRPr="00753BDC">
        <w:rPr>
          <w:szCs w:val="28"/>
        </w:rPr>
        <w:t>Формирование познавательного интереса и чувства сопричастности к семье, детскому саду, городу, родному краю, культурному наследию своего народа на основе духовно-нравственных и социокультурных ценностей и принятых в обществе правил и норм поведения.</w:t>
      </w:r>
    </w:p>
    <w:p w:rsidR="00150896" w:rsidRPr="00753BDC" w:rsidRDefault="00150896" w:rsidP="00150896">
      <w:pPr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Pr="00753BDC">
        <w:rPr>
          <w:rFonts w:ascii="Times New Roman" w:hAnsi="Times New Roman" w:cs="Times New Roman"/>
          <w:sz w:val="24"/>
          <w:szCs w:val="28"/>
        </w:rPr>
        <w:t xml:space="preserve">Воспитание уважения и понимания своих национальных </w:t>
      </w:r>
      <w:proofErr w:type="spellStart"/>
      <w:r w:rsidRPr="00753BDC">
        <w:rPr>
          <w:rFonts w:ascii="Times New Roman" w:hAnsi="Times New Roman" w:cs="Times New Roman"/>
          <w:sz w:val="24"/>
          <w:szCs w:val="28"/>
        </w:rPr>
        <w:t>особенностей</w:t>
      </w:r>
      <w:proofErr w:type="gramStart"/>
      <w:r w:rsidRPr="00753BDC">
        <w:rPr>
          <w:rFonts w:ascii="Times New Roman" w:hAnsi="Times New Roman" w:cs="Times New Roman"/>
          <w:sz w:val="24"/>
          <w:szCs w:val="28"/>
        </w:rPr>
        <w:t>,ч</w:t>
      </w:r>
      <w:proofErr w:type="gramEnd"/>
      <w:r w:rsidRPr="00753BDC">
        <w:rPr>
          <w:rFonts w:ascii="Times New Roman" w:hAnsi="Times New Roman" w:cs="Times New Roman"/>
          <w:sz w:val="24"/>
          <w:szCs w:val="28"/>
        </w:rPr>
        <w:t>увства</w:t>
      </w:r>
      <w:proofErr w:type="spellEnd"/>
      <w:r w:rsidRPr="00753BDC">
        <w:rPr>
          <w:rFonts w:ascii="Times New Roman" w:hAnsi="Times New Roman" w:cs="Times New Roman"/>
          <w:sz w:val="24"/>
          <w:szCs w:val="28"/>
        </w:rPr>
        <w:t xml:space="preserve"> собственного достоинства, как представителя своего народа, и толерантного отношения к представителям других национальностей (сверстникам и их родителям, соседям и другим людям).</w:t>
      </w:r>
    </w:p>
    <w:p w:rsidR="00150896" w:rsidRPr="00753BDC" w:rsidRDefault="00150896" w:rsidP="00150896">
      <w:pPr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 w:rsidRPr="00753BDC">
        <w:rPr>
          <w:rFonts w:ascii="Times New Roman" w:hAnsi="Times New Roman" w:cs="Times New Roman"/>
          <w:sz w:val="24"/>
          <w:szCs w:val="28"/>
        </w:rPr>
        <w:t xml:space="preserve">Формирование бережного отношения к родной природе, </w:t>
      </w:r>
      <w:proofErr w:type="spellStart"/>
      <w:r w:rsidRPr="00753BDC">
        <w:rPr>
          <w:rFonts w:ascii="Times New Roman" w:hAnsi="Times New Roman" w:cs="Times New Roman"/>
          <w:sz w:val="24"/>
          <w:szCs w:val="28"/>
        </w:rPr>
        <w:t>стремлениебережно</w:t>
      </w:r>
      <w:proofErr w:type="spellEnd"/>
      <w:r w:rsidRPr="00753BDC">
        <w:rPr>
          <w:rFonts w:ascii="Times New Roman" w:hAnsi="Times New Roman" w:cs="Times New Roman"/>
          <w:sz w:val="24"/>
          <w:szCs w:val="28"/>
        </w:rPr>
        <w:t xml:space="preserve"> относиться к ней, сохранять и умножать, по мере своих сил, богатство природы. </w:t>
      </w:r>
    </w:p>
    <w:p w:rsidR="00150896" w:rsidRPr="00150896" w:rsidRDefault="00150896" w:rsidP="00150896">
      <w:pPr>
        <w:pStyle w:val="211"/>
        <w:shd w:val="clear" w:color="auto" w:fill="auto"/>
        <w:spacing w:line="276" w:lineRule="auto"/>
        <w:ind w:right="-1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 w:rsidRPr="00753BDC">
        <w:rPr>
          <w:rFonts w:ascii="Times New Roman" w:hAnsi="Times New Roman" w:cs="Times New Roman"/>
          <w:sz w:val="24"/>
          <w:szCs w:val="28"/>
        </w:rPr>
        <w:t>Формирование начал культуры здо</w:t>
      </w:r>
      <w:r w:rsidRPr="00753BDC">
        <w:rPr>
          <w:rFonts w:ascii="Times New Roman" w:hAnsi="Times New Roman" w:cs="Times New Roman"/>
          <w:sz w:val="24"/>
          <w:szCs w:val="28"/>
        </w:rPr>
        <w:softHyphen/>
        <w:t>рового образа жизни на основе национально-культурных тради</w:t>
      </w:r>
      <w:r w:rsidRPr="00753BDC">
        <w:rPr>
          <w:rFonts w:ascii="Times New Roman" w:hAnsi="Times New Roman" w:cs="Times New Roman"/>
          <w:sz w:val="24"/>
          <w:szCs w:val="28"/>
        </w:rPr>
        <w:softHyphen/>
        <w:t>ций.</w:t>
      </w:r>
    </w:p>
    <w:p w:rsidR="005D748A" w:rsidRPr="009003B7" w:rsidRDefault="005D748A" w:rsidP="009003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B7"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положен комплексно-тематический принцип планирования и принцип интеграции образовательных областей:</w:t>
      </w:r>
    </w:p>
    <w:p w:rsidR="005D748A" w:rsidRPr="009003B7" w:rsidRDefault="005D748A" w:rsidP="009003B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03B7">
        <w:rPr>
          <w:rFonts w:ascii="Times New Roman" w:hAnsi="Times New Roman" w:cs="Times New Roman"/>
          <w:sz w:val="20"/>
          <w:szCs w:val="24"/>
        </w:rPr>
        <w:sym w:font="Symbol" w:char="F0B7"/>
      </w:r>
      <w:r w:rsidRPr="009003B7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 </w:t>
      </w:r>
    </w:p>
    <w:p w:rsidR="005D748A" w:rsidRPr="009003B7" w:rsidRDefault="005D748A" w:rsidP="009003B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03B7">
        <w:rPr>
          <w:rFonts w:ascii="Times New Roman" w:hAnsi="Times New Roman" w:cs="Times New Roman"/>
          <w:sz w:val="20"/>
          <w:szCs w:val="24"/>
        </w:rPr>
        <w:sym w:font="Symbol" w:char="F0B7"/>
      </w:r>
      <w:r w:rsidRPr="009003B7">
        <w:rPr>
          <w:rFonts w:ascii="Times New Roman" w:hAnsi="Times New Roman" w:cs="Times New Roman"/>
          <w:sz w:val="24"/>
          <w:szCs w:val="24"/>
        </w:rPr>
        <w:t xml:space="preserve"> познавательное развитие; </w:t>
      </w:r>
    </w:p>
    <w:p w:rsidR="005D748A" w:rsidRPr="009003B7" w:rsidRDefault="005D748A" w:rsidP="009003B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03B7">
        <w:rPr>
          <w:rFonts w:ascii="Times New Roman" w:hAnsi="Times New Roman" w:cs="Times New Roman"/>
          <w:sz w:val="20"/>
          <w:szCs w:val="24"/>
        </w:rPr>
        <w:sym w:font="Symbol" w:char="F0B7"/>
      </w:r>
      <w:r w:rsidRPr="009003B7">
        <w:rPr>
          <w:rFonts w:ascii="Times New Roman" w:hAnsi="Times New Roman" w:cs="Times New Roman"/>
          <w:sz w:val="24"/>
          <w:szCs w:val="24"/>
        </w:rPr>
        <w:t xml:space="preserve"> речевое развитие; </w:t>
      </w:r>
    </w:p>
    <w:p w:rsidR="005D748A" w:rsidRPr="009003B7" w:rsidRDefault="005D748A" w:rsidP="009003B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03B7">
        <w:rPr>
          <w:rFonts w:ascii="Times New Roman" w:hAnsi="Times New Roman" w:cs="Times New Roman"/>
          <w:sz w:val="20"/>
          <w:szCs w:val="24"/>
        </w:rPr>
        <w:sym w:font="Symbol" w:char="F0B7"/>
      </w:r>
      <w:r w:rsidRPr="009003B7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 </w:t>
      </w:r>
    </w:p>
    <w:p w:rsidR="005D748A" w:rsidRPr="009003B7" w:rsidRDefault="005D748A" w:rsidP="009003B7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03B7">
        <w:rPr>
          <w:rFonts w:ascii="Times New Roman" w:hAnsi="Times New Roman" w:cs="Times New Roman"/>
          <w:sz w:val="20"/>
          <w:szCs w:val="24"/>
        </w:rPr>
        <w:sym w:font="Symbol" w:char="F0B7"/>
      </w:r>
      <w:r w:rsidRPr="009003B7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5D748A" w:rsidRDefault="005D748A" w:rsidP="00551F5F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5D748A">
        <w:t>Задачи образовательных областей реализуются в процессе непрерывной образовательной деятельности, а также в ходе режимных моментов, совместной и самостоятельной деятельности детей ежедневно в различных видах детской деятельности (коммуникативной, проектной, игровой, познавательно</w:t>
      </w:r>
      <w:r w:rsidR="00551F5F">
        <w:t>-</w:t>
      </w:r>
      <w:r w:rsidRPr="005D748A">
        <w:t>исследовательской, двигательной, продуктивной).</w:t>
      </w:r>
    </w:p>
    <w:p w:rsidR="00551F5F" w:rsidRPr="009003B7" w:rsidRDefault="009B6E49" w:rsidP="009003B7">
      <w:pPr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9B6E49">
        <w:rPr>
          <w:rFonts w:ascii="Times New Roman" w:hAnsi="Times New Roman" w:cs="Times New Roman"/>
          <w:b/>
          <w:sz w:val="24"/>
        </w:rPr>
        <w:t>Вывод:</w:t>
      </w:r>
      <w:r>
        <w:rPr>
          <w:rFonts w:ascii="Times New Roman" w:hAnsi="Times New Roman" w:cs="Times New Roman"/>
          <w:b/>
          <w:sz w:val="24"/>
        </w:rPr>
        <w:t>ДОУ</w:t>
      </w:r>
      <w:proofErr w:type="spellEnd"/>
      <w:r w:rsidRPr="009B6E49">
        <w:rPr>
          <w:rFonts w:ascii="Times New Roman" w:hAnsi="Times New Roman" w:cs="Times New Roman"/>
          <w:b/>
          <w:sz w:val="24"/>
        </w:rPr>
        <w:t xml:space="preserve"> функционирует в соответствии с нормативными документами в сфере образования Российской </w:t>
      </w:r>
      <w:proofErr w:type="spellStart"/>
      <w:r w:rsidRPr="009B6E49">
        <w:rPr>
          <w:rFonts w:ascii="Times New Roman" w:hAnsi="Times New Roman" w:cs="Times New Roman"/>
          <w:b/>
          <w:sz w:val="24"/>
        </w:rPr>
        <w:t>Федерации</w:t>
      </w:r>
      <w:proofErr w:type="gramStart"/>
      <w:r w:rsidRPr="009B6E49">
        <w:rPr>
          <w:rFonts w:ascii="Times New Roman" w:hAnsi="Times New Roman" w:cs="Times New Roman"/>
          <w:b/>
          <w:sz w:val="24"/>
        </w:rPr>
        <w:t>.</w:t>
      </w:r>
      <w:r w:rsidRPr="009B6E49">
        <w:rPr>
          <w:rFonts w:ascii="Times New Roman" w:hAnsi="Times New Roman" w:cs="Times New Roman"/>
          <w:b/>
          <w:sz w:val="24"/>
          <w:szCs w:val="28"/>
        </w:rPr>
        <w:t>О</w:t>
      </w:r>
      <w:proofErr w:type="gramEnd"/>
      <w:r w:rsidRPr="009B6E49">
        <w:rPr>
          <w:rFonts w:ascii="Times New Roman" w:hAnsi="Times New Roman" w:cs="Times New Roman"/>
          <w:b/>
          <w:sz w:val="24"/>
          <w:szCs w:val="28"/>
        </w:rPr>
        <w:t>бразовательная</w:t>
      </w:r>
      <w:proofErr w:type="spellEnd"/>
      <w:r w:rsidRPr="009B6E49">
        <w:rPr>
          <w:rFonts w:ascii="Times New Roman" w:hAnsi="Times New Roman" w:cs="Times New Roman"/>
          <w:b/>
          <w:sz w:val="24"/>
          <w:szCs w:val="28"/>
        </w:rPr>
        <w:t xml:space="preserve"> деятельность в ДОУ организована в соответствии с основными направлениями развития в сфере образования.</w:t>
      </w:r>
    </w:p>
    <w:p w:rsidR="00423C47" w:rsidRDefault="00851927" w:rsidP="00FA18DA">
      <w:pPr>
        <w:pStyle w:val="a3"/>
        <w:spacing w:after="0"/>
        <w:ind w:left="128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1.3</w:t>
      </w:r>
      <w:r w:rsidR="00656A9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.Си</w:t>
      </w:r>
      <w:r w:rsidR="00AB63C3" w:rsidRPr="004172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стема управления </w:t>
      </w:r>
    </w:p>
    <w:p w:rsidR="00EB7C65" w:rsidRPr="0041722A" w:rsidRDefault="00EB7C65" w:rsidP="00EB7C65">
      <w:pPr>
        <w:pStyle w:val="a3"/>
        <w:spacing w:after="0"/>
        <w:ind w:left="128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A2376" w:rsidRPr="00C722A1" w:rsidRDefault="008C493C" w:rsidP="0041722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Управление </w:t>
      </w:r>
      <w:r w:rsidR="00580BBB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</w:t>
      </w:r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осуществляется в соответствии</w:t>
      </w:r>
      <w:r w:rsidR="0041722A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Федеральным законом</w:t>
      </w:r>
      <w:r w:rsidR="0061604B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Образовании в Российской федерации» от 29.12. № 273</w:t>
      </w:r>
      <w:r w:rsidR="00CA2376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-ФЗ</w:t>
      </w:r>
      <w:r w:rsidR="0041722A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 основании Устава МБДОУ д/с№7 и Положения</w:t>
      </w:r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филиале МБДОУ д/с №7 </w:t>
      </w:r>
      <w:proofErr w:type="gramStart"/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 </w:t>
      </w:r>
      <w:proofErr w:type="spellStart"/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Майрамадаг</w:t>
      </w:r>
      <w:proofErr w:type="spellEnd"/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C493C" w:rsidRPr="00C722A1" w:rsidRDefault="008C493C" w:rsidP="00423C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Управление детским садом строится на принципах</w:t>
      </w:r>
      <w:r w:rsidR="0087035C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единоначалия и </w:t>
      </w:r>
      <w:proofErr w:type="spellStart"/>
      <w:r w:rsidR="0087035C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колегиальности</w:t>
      </w:r>
      <w:proofErr w:type="spellEnd"/>
      <w:r w:rsidR="0087035C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639AA" w:rsidRPr="00C722A1" w:rsidRDefault="00AB63C3" w:rsidP="00423C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Единоличным исполнительным органом ДОУ является заведующий,</w:t>
      </w:r>
      <w:r w:rsidR="0041722A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осуществляющий текущее руководство</w:t>
      </w:r>
      <w:r w:rsidR="009A1567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деятельностью ДОУ </w:t>
      </w:r>
      <w:proofErr w:type="spellStart"/>
      <w:r w:rsidR="009A1567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действующий</w:t>
      </w:r>
      <w:proofErr w:type="spellEnd"/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соответствии с законодательство</w:t>
      </w:r>
      <w:r w:rsidR="0087035C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м Российской Федерации, Положением о филиале</w:t>
      </w:r>
      <w:r w:rsidR="00913F02"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C722A1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трудовым договором, должностной инструкцией.</w:t>
      </w:r>
    </w:p>
    <w:p w:rsidR="00AB63C3" w:rsidRPr="009649F4" w:rsidRDefault="003639AA" w:rsidP="00423C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Заведующий  детским садом в течение отчетного периода </w:t>
      </w:r>
      <w:r w:rsidR="00423C47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осуществлял </w:t>
      </w:r>
      <w:proofErr w:type="spellStart"/>
      <w:r w:rsidR="00423C47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</w:t>
      </w:r>
      <w:r w:rsidR="00E17810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административныефункции</w:t>
      </w:r>
      <w:proofErr w:type="gramStart"/>
      <w:r w:rsidR="00E17810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:п</w:t>
      </w:r>
      <w:proofErr w:type="gramEnd"/>
      <w:r w:rsidR="00E17810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рогнозирование</w:t>
      </w:r>
      <w:proofErr w:type="spellEnd"/>
      <w:r w:rsidR="00E17810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="00E17810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планирование,организационно</w:t>
      </w:r>
      <w:proofErr w:type="spellEnd"/>
      <w:r w:rsidR="00E17810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E17810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распорядите</w:t>
      </w:r>
      <w:r w:rsidR="009649F4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льную деятельность, руководство </w:t>
      </w:r>
      <w:r w:rsidR="00E17810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образовательной и методической работой, контроль деятельности ДОУ. </w:t>
      </w:r>
    </w:p>
    <w:p w:rsidR="00AB63C3" w:rsidRPr="009649F4" w:rsidRDefault="00AB63C3" w:rsidP="00423C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Коллегиальными органами управления </w:t>
      </w:r>
      <w:r w:rsidR="00423C47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</w:t>
      </w: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являются:</w:t>
      </w:r>
    </w:p>
    <w:p w:rsidR="00AB63C3" w:rsidRPr="009649F4" w:rsidRDefault="00423C47" w:rsidP="00423C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1.Общее собрание работников</w:t>
      </w:r>
    </w:p>
    <w:p w:rsidR="00AB63C3" w:rsidRPr="009649F4" w:rsidRDefault="00423C47" w:rsidP="00423C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2.Педагогический совет</w:t>
      </w:r>
    </w:p>
    <w:p w:rsidR="00264396" w:rsidRPr="009649F4" w:rsidRDefault="00423C47" w:rsidP="00423C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3.Родительский комитет</w:t>
      </w:r>
    </w:p>
    <w:p w:rsidR="00264396" w:rsidRPr="009649F4" w:rsidRDefault="00D045C9" w:rsidP="00423C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Основными задачами педагогического сове</w:t>
      </w:r>
      <w:r w:rsidR="00423C47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та, общего собрания работников,</w:t>
      </w: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r w:rsidR="00423C47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одительского комитета ДОУ</w:t>
      </w: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являются непосредственное участие в управлении учреждением, выбор стратегических путей развития ДОУ и подготовка управленческих решений, входящих в компетенцию того или иного органа. </w:t>
      </w:r>
    </w:p>
    <w:p w:rsidR="00264396" w:rsidRPr="009649F4" w:rsidRDefault="00264396" w:rsidP="00423C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49F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Общее собрание работников </w:t>
      </w:r>
      <w:r w:rsidR="003B682C" w:rsidRPr="009649F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ДОУ</w:t>
      </w: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 осуществляет полномочия трудового коллектива,  обсуждает проект коллективного договора,  рассматривает и</w:t>
      </w:r>
      <w:r w:rsidR="003B682C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обсуждает программу развития </w:t>
      </w: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ДОУ,  рассматривает и обсуждает проект годового пла</w:t>
      </w:r>
      <w:r w:rsidR="003B682C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работы </w:t>
      </w: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ДОУ, обсуждает вопросы состо</w:t>
      </w:r>
      <w:r w:rsidR="003B682C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яния трудовой дисциплины в </w:t>
      </w:r>
      <w:r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 и мероприятия по ее укреплению,  рассматривает вопросы охраны и безопасности условий труда работников, безопасности воспитанников</w:t>
      </w:r>
      <w:r w:rsidR="003B682C" w:rsidRPr="009649F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E5162" w:rsidRPr="00CE574F" w:rsidRDefault="003B682C" w:rsidP="00CE574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E57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Педагогический совет </w:t>
      </w:r>
      <w:proofErr w:type="spellStart"/>
      <w:r w:rsidRPr="00CE57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ДОУ</w:t>
      </w:r>
      <w:r w:rsidR="00264396" w:rsidRPr="00CE574F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осуществляет</w:t>
      </w:r>
      <w:proofErr w:type="spellEnd"/>
      <w:r w:rsidR="00264396" w:rsidRPr="00CE57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управление педагогической деятельностью, определяет направления</w:t>
      </w:r>
      <w:r w:rsidRPr="00CE57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образовательной деятельности </w:t>
      </w:r>
      <w:r w:rsidR="00423C47" w:rsidRPr="00CE574F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ДОУ,</w:t>
      </w:r>
      <w:r w:rsidR="00264396" w:rsidRPr="00CE574F">
        <w:rPr>
          <w:rFonts w:ascii="Times New Roman" w:eastAsia="Times New Roman" w:hAnsi="Times New Roman" w:cs="Times New Roman"/>
          <w:sz w:val="24"/>
          <w:szCs w:val="28"/>
          <w:lang w:eastAsia="ru-RU"/>
        </w:rPr>
        <w:t>  утверждает общеобразовательные  программы, рассматривает</w:t>
      </w:r>
      <w:r w:rsidRPr="00CE57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проект годового плана работы </w:t>
      </w:r>
      <w:r w:rsidR="00264396" w:rsidRPr="00CE574F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</w:t>
      </w:r>
      <w:r w:rsidRPr="00CE57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еди педагогических работников </w:t>
      </w:r>
      <w:r w:rsidR="00264396" w:rsidRPr="00CE574F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ДОУ.</w:t>
      </w:r>
      <w:proofErr w:type="gramEnd"/>
    </w:p>
    <w:p w:rsidR="000F13A1" w:rsidRPr="00CE574F" w:rsidRDefault="000F13A1" w:rsidP="00CE574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574F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 году проведено 4 педсовета, на которых педагоги имели возможность узнать о деятельности коллег, поделиться опытом работы, систематизировать свои знания, обсудить наиболее актуальные темы.</w:t>
      </w:r>
    </w:p>
    <w:p w:rsidR="0073329A" w:rsidRPr="00CE574F" w:rsidRDefault="000F13A1" w:rsidP="00CE57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574F">
        <w:rPr>
          <w:rFonts w:ascii="Times New Roman" w:hAnsi="Times New Roman" w:cs="Times New Roman"/>
          <w:sz w:val="24"/>
          <w:szCs w:val="28"/>
        </w:rPr>
        <w:t xml:space="preserve">С </w:t>
      </w:r>
      <w:proofErr w:type="spellStart"/>
      <w:r w:rsidRPr="00CE574F">
        <w:rPr>
          <w:rFonts w:ascii="Times New Roman" w:hAnsi="Times New Roman" w:cs="Times New Roman"/>
          <w:sz w:val="24"/>
          <w:szCs w:val="28"/>
        </w:rPr>
        <w:t>цельюзакрепления</w:t>
      </w:r>
      <w:proofErr w:type="spellEnd"/>
      <w:r w:rsidRPr="00CE574F">
        <w:rPr>
          <w:rFonts w:ascii="Times New Roman" w:hAnsi="Times New Roman" w:cs="Times New Roman"/>
          <w:sz w:val="24"/>
          <w:szCs w:val="28"/>
        </w:rPr>
        <w:t xml:space="preserve"> и систематизации знаний педагогов о методе проектов проведен тематический педсовет «</w:t>
      </w:r>
      <w:r w:rsidR="001E5162" w:rsidRPr="00CE574F">
        <w:rPr>
          <w:rFonts w:ascii="Times New Roman" w:hAnsi="Times New Roman" w:cs="Times New Roman"/>
          <w:sz w:val="24"/>
          <w:szCs w:val="28"/>
        </w:rPr>
        <w:t>И</w:t>
      </w:r>
      <w:r w:rsidR="001E5162" w:rsidRPr="00CE574F">
        <w:rPr>
          <w:rFonts w:ascii="Times New Roman" w:hAnsi="Times New Roman" w:cs="Times New Roman"/>
          <w:sz w:val="24"/>
        </w:rPr>
        <w:t>спользование проектного метода обучения и воспитания для развития познавательных и творческих способностей дошкольников</w:t>
      </w:r>
      <w:r w:rsidRPr="00CE574F">
        <w:rPr>
          <w:rFonts w:ascii="Times New Roman" w:hAnsi="Times New Roman" w:cs="Times New Roman"/>
          <w:sz w:val="24"/>
        </w:rPr>
        <w:t>»</w:t>
      </w:r>
      <w:r w:rsidR="0073329A" w:rsidRPr="00CE574F">
        <w:rPr>
          <w:rFonts w:ascii="Times New Roman" w:hAnsi="Times New Roman" w:cs="Times New Roman"/>
          <w:sz w:val="24"/>
        </w:rPr>
        <w:t>, где рассматривались вопросы</w:t>
      </w:r>
      <w:r w:rsidR="0073329A" w:rsidRPr="00CE574F">
        <w:rPr>
          <w:rFonts w:ascii="Times New Roman" w:hAnsi="Times New Roman" w:cs="Times New Roman"/>
          <w:sz w:val="24"/>
          <w:szCs w:val="28"/>
        </w:rPr>
        <w:t>:</w:t>
      </w:r>
    </w:p>
    <w:p w:rsidR="001E5162" w:rsidRPr="00CE574F" w:rsidRDefault="001E5162" w:rsidP="00CE57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574F">
        <w:rPr>
          <w:rFonts w:ascii="Times New Roman" w:hAnsi="Times New Roman" w:cs="Times New Roman"/>
          <w:sz w:val="24"/>
          <w:szCs w:val="28"/>
        </w:rPr>
        <w:t>«Значение проектного метода в развитии познавательных и творческих способностей дошкольников».</w:t>
      </w:r>
    </w:p>
    <w:p w:rsidR="001E5162" w:rsidRPr="00CE574F" w:rsidRDefault="001E5162" w:rsidP="00CE57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574F">
        <w:rPr>
          <w:rFonts w:ascii="Times New Roman" w:hAnsi="Times New Roman" w:cs="Times New Roman"/>
          <w:sz w:val="24"/>
          <w:szCs w:val="28"/>
        </w:rPr>
        <w:t>Итоги тематического контроля «Использование проектного метода в организации работы по познавательному развитию детей».</w:t>
      </w:r>
    </w:p>
    <w:p w:rsidR="001E5162" w:rsidRPr="00CE574F" w:rsidRDefault="0073329A" w:rsidP="00CE57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574F">
        <w:rPr>
          <w:rFonts w:ascii="Times New Roman" w:hAnsi="Times New Roman" w:cs="Times New Roman"/>
          <w:sz w:val="24"/>
          <w:szCs w:val="28"/>
        </w:rPr>
        <w:t>Проведена д</w:t>
      </w:r>
      <w:r w:rsidR="001E5162" w:rsidRPr="00CE574F">
        <w:rPr>
          <w:rFonts w:ascii="Times New Roman" w:hAnsi="Times New Roman" w:cs="Times New Roman"/>
          <w:sz w:val="24"/>
          <w:szCs w:val="28"/>
        </w:rPr>
        <w:t>еловая игра «Знатоки проектного метода».</w:t>
      </w:r>
    </w:p>
    <w:p w:rsidR="001E5162" w:rsidRPr="00CE574F" w:rsidRDefault="0073329A" w:rsidP="00CE57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574F">
        <w:rPr>
          <w:rFonts w:ascii="Times New Roman" w:hAnsi="Times New Roman" w:cs="Times New Roman"/>
          <w:sz w:val="24"/>
          <w:szCs w:val="28"/>
        </w:rPr>
        <w:t>На итоговом педсовете  рассматривались цели,</w:t>
      </w:r>
      <w:r w:rsidR="001E5162" w:rsidRPr="00CE574F">
        <w:rPr>
          <w:rFonts w:ascii="Times New Roman" w:hAnsi="Times New Roman" w:cs="Times New Roman"/>
          <w:sz w:val="24"/>
          <w:szCs w:val="28"/>
        </w:rPr>
        <w:t xml:space="preserve"> задач</w:t>
      </w:r>
      <w:r w:rsidRPr="00CE574F">
        <w:rPr>
          <w:rFonts w:ascii="Times New Roman" w:hAnsi="Times New Roman" w:cs="Times New Roman"/>
          <w:sz w:val="24"/>
          <w:szCs w:val="28"/>
        </w:rPr>
        <w:t>и и направления</w:t>
      </w:r>
      <w:r w:rsidR="001E5162" w:rsidRPr="00CE574F">
        <w:rPr>
          <w:rFonts w:ascii="Times New Roman" w:hAnsi="Times New Roman" w:cs="Times New Roman"/>
          <w:sz w:val="24"/>
          <w:szCs w:val="28"/>
        </w:rPr>
        <w:t xml:space="preserve"> работы педагогического коллектива на 2019-2020 учебный год.</w:t>
      </w:r>
      <w:r w:rsidRPr="00CE574F">
        <w:rPr>
          <w:rFonts w:ascii="Times New Roman" w:hAnsi="Times New Roman" w:cs="Times New Roman"/>
          <w:sz w:val="24"/>
          <w:szCs w:val="28"/>
        </w:rPr>
        <w:t xml:space="preserve"> Были выдвинуты задачи:</w:t>
      </w:r>
    </w:p>
    <w:p w:rsidR="001E5162" w:rsidRPr="00CE574F" w:rsidRDefault="001E5162" w:rsidP="00CE57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574F">
        <w:rPr>
          <w:rFonts w:ascii="Times New Roman" w:hAnsi="Times New Roman" w:cs="Times New Roman"/>
          <w:sz w:val="24"/>
          <w:szCs w:val="28"/>
        </w:rPr>
        <w:t xml:space="preserve"> 1.Сохранение и укрепление здоровья воспитанников, их всестороннее физическое развитие через организацию различных видов двигательной активности.</w:t>
      </w:r>
    </w:p>
    <w:p w:rsidR="001E5162" w:rsidRPr="00CE574F" w:rsidRDefault="001E5162" w:rsidP="00CE574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E574F">
        <w:rPr>
          <w:rFonts w:ascii="Times New Roman" w:hAnsi="Times New Roman" w:cs="Times New Roman"/>
          <w:sz w:val="24"/>
          <w:szCs w:val="28"/>
        </w:rPr>
        <w:t xml:space="preserve"> 2. </w:t>
      </w:r>
      <w:r w:rsidRPr="00CE574F">
        <w:rPr>
          <w:rFonts w:ascii="Times New Roman" w:hAnsi="Times New Roman" w:cs="Times New Roman"/>
          <w:sz w:val="24"/>
        </w:rPr>
        <w:t>Активизировать работу педагогов по нравственно - патриотическому воспитанию детей через приобщение к истории и культуре родного края.</w:t>
      </w:r>
    </w:p>
    <w:p w:rsidR="000F13A1" w:rsidRPr="00CE574F" w:rsidRDefault="0073329A" w:rsidP="00CE574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CE574F">
        <w:rPr>
          <w:rFonts w:ascii="Times New Roman" w:hAnsi="Times New Roman" w:cs="Times New Roman"/>
          <w:sz w:val="24"/>
          <w:szCs w:val="28"/>
        </w:rPr>
        <w:t xml:space="preserve">С целью </w:t>
      </w:r>
      <w:r w:rsidRPr="00CE574F">
        <w:rPr>
          <w:rFonts w:ascii="Times New Roman" w:hAnsi="Times New Roman" w:cs="Times New Roman"/>
          <w:sz w:val="24"/>
        </w:rPr>
        <w:t xml:space="preserve">поиска путей оптимизации двигательной активности воспитанников, содействующих укреплению их здоровья, формированию интереса к разным видам деятельности и потребности в движениях проведен тематический </w:t>
      </w:r>
      <w:proofErr w:type="spellStart"/>
      <w:r w:rsidRPr="00CE574F">
        <w:rPr>
          <w:rFonts w:ascii="Times New Roman" w:hAnsi="Times New Roman" w:cs="Times New Roman"/>
          <w:sz w:val="24"/>
        </w:rPr>
        <w:t>педсовет</w:t>
      </w:r>
      <w:proofErr w:type="gramStart"/>
      <w:r w:rsidR="000F13A1" w:rsidRPr="00CE574F">
        <w:rPr>
          <w:rFonts w:ascii="Times New Roman" w:hAnsi="Times New Roman" w:cs="Times New Roman"/>
          <w:bCs/>
          <w:color w:val="000000"/>
          <w:sz w:val="24"/>
        </w:rPr>
        <w:t>«Д</w:t>
      </w:r>
      <w:proofErr w:type="gramEnd"/>
      <w:r w:rsidR="000F13A1" w:rsidRPr="00CE574F">
        <w:rPr>
          <w:rFonts w:ascii="Times New Roman" w:hAnsi="Times New Roman" w:cs="Times New Roman"/>
          <w:bCs/>
          <w:color w:val="000000"/>
          <w:sz w:val="24"/>
        </w:rPr>
        <w:t>вигательная</w:t>
      </w:r>
      <w:proofErr w:type="spellEnd"/>
      <w:r w:rsidR="000F13A1" w:rsidRPr="00CE574F"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="000F13A1" w:rsidRPr="00CE574F">
        <w:rPr>
          <w:rFonts w:ascii="Times New Roman" w:hAnsi="Times New Roman" w:cs="Times New Roman"/>
          <w:bCs/>
          <w:color w:val="000000"/>
          <w:sz w:val="24"/>
        </w:rPr>
        <w:lastRenderedPageBreak/>
        <w:t>активность, как необходимое условие сохранения здоровья и успешного развития дошкольников»</w:t>
      </w:r>
      <w:r w:rsidRPr="00CE574F">
        <w:rPr>
          <w:rFonts w:ascii="Times New Roman" w:hAnsi="Times New Roman" w:cs="Times New Roman"/>
          <w:bCs/>
          <w:color w:val="000000"/>
          <w:sz w:val="24"/>
        </w:rPr>
        <w:t>, где рассматривались вопросы:</w:t>
      </w:r>
    </w:p>
    <w:p w:rsidR="000F13A1" w:rsidRPr="00CE574F" w:rsidRDefault="00CE574F" w:rsidP="00CE574F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E574F">
        <w:rPr>
          <w:rFonts w:ascii="Times New Roman" w:hAnsi="Times New Roman" w:cs="Times New Roman"/>
          <w:color w:val="000000"/>
          <w:sz w:val="24"/>
        </w:rPr>
        <w:t>«</w:t>
      </w:r>
      <w:r w:rsidR="000F13A1" w:rsidRPr="00CE574F">
        <w:rPr>
          <w:rFonts w:ascii="Times New Roman" w:hAnsi="Times New Roman" w:cs="Times New Roman"/>
          <w:color w:val="000000"/>
          <w:sz w:val="24"/>
        </w:rPr>
        <w:t>Двигательная активность как фактор укрепления здоровья дошкольников</w:t>
      </w:r>
      <w:r w:rsidRPr="00CE574F">
        <w:rPr>
          <w:rFonts w:ascii="Times New Roman" w:hAnsi="Times New Roman" w:cs="Times New Roman"/>
          <w:color w:val="000000"/>
          <w:sz w:val="24"/>
        </w:rPr>
        <w:t>»</w:t>
      </w:r>
      <w:r w:rsidR="000F13A1" w:rsidRPr="00CE574F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0F13A1" w:rsidRPr="00CE574F" w:rsidRDefault="00CE574F" w:rsidP="00CE574F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CE574F">
        <w:rPr>
          <w:rFonts w:ascii="Times New Roman" w:hAnsi="Times New Roman" w:cs="Times New Roman"/>
          <w:sz w:val="24"/>
        </w:rPr>
        <w:t>«</w:t>
      </w:r>
      <w:r w:rsidR="000F13A1" w:rsidRPr="00CE574F">
        <w:rPr>
          <w:rFonts w:ascii="Times New Roman" w:hAnsi="Times New Roman" w:cs="Times New Roman"/>
          <w:sz w:val="24"/>
        </w:rPr>
        <w:t>Роль подвижной игры в развитии движений детей дошкольного возраста</w:t>
      </w:r>
      <w:r w:rsidRPr="00CE574F">
        <w:rPr>
          <w:rFonts w:ascii="Times New Roman" w:hAnsi="Times New Roman" w:cs="Times New Roman"/>
          <w:sz w:val="24"/>
        </w:rPr>
        <w:t>»</w:t>
      </w:r>
      <w:r w:rsidR="000F13A1" w:rsidRPr="00CE574F">
        <w:rPr>
          <w:rFonts w:ascii="Times New Roman" w:hAnsi="Times New Roman" w:cs="Times New Roman"/>
          <w:i/>
          <w:sz w:val="24"/>
        </w:rPr>
        <w:t>.</w:t>
      </w:r>
    </w:p>
    <w:p w:rsidR="001E5162" w:rsidRPr="009649F4" w:rsidRDefault="000F13A1" w:rsidP="009649F4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0"/>
        </w:rPr>
      </w:pPr>
      <w:r w:rsidRPr="00CE574F">
        <w:rPr>
          <w:rFonts w:ascii="Times New Roman" w:hAnsi="Times New Roman" w:cs="Times New Roman"/>
          <w:sz w:val="24"/>
        </w:rPr>
        <w:t xml:space="preserve"> «Методика проведения прогулки».</w:t>
      </w:r>
    </w:p>
    <w:p w:rsidR="003B682C" w:rsidRPr="00E7587D" w:rsidRDefault="003B682C" w:rsidP="00423C47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8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Родительский комитет ДОУ </w:t>
      </w:r>
      <w:r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выполняет следующие функции</w:t>
      </w:r>
      <w:r w:rsidR="004E2552"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264396" w:rsidRPr="00E7587D" w:rsidRDefault="00264396" w:rsidP="00423C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содействует организации совместн</w:t>
      </w:r>
      <w:r w:rsidR="004E2552"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ых мероприятий </w:t>
      </w:r>
      <w:r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>ДОУ,  оказывает посильную и добровольную помощь  в укреплении материально-технической базы, благоустройстве его помещений, детских площадок и территории.</w:t>
      </w:r>
    </w:p>
    <w:p w:rsidR="00E7587D" w:rsidRPr="00E7587D" w:rsidRDefault="004E2552" w:rsidP="00423C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Таким </w:t>
      </w:r>
      <w:proofErr w:type="gramStart"/>
      <w:r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образом</w:t>
      </w:r>
      <w:proofErr w:type="gramEnd"/>
      <w:r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ДОУ реализуется возможность </w:t>
      </w:r>
      <w:proofErr w:type="spellStart"/>
      <w:r w:rsidR="00264396"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участияв</w:t>
      </w:r>
      <w:proofErr w:type="spellEnd"/>
      <w:r w:rsidR="00264396"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 управлении   детским  садом  всех  участников  образовательного  процесса.  Заведующий детским садом занимает место координатора </w:t>
      </w:r>
      <w:r w:rsidR="00E7587D"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основных </w:t>
      </w:r>
      <w:r w:rsidR="00264396"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направлений</w:t>
      </w:r>
      <w:r w:rsidR="00E7587D"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деятельности ДОУ</w:t>
      </w:r>
      <w:r w:rsidR="00264396"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    </w:t>
      </w:r>
    </w:p>
    <w:p w:rsidR="00F37AFE" w:rsidRPr="00E7587D" w:rsidRDefault="00264396" w:rsidP="00423C4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587D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детском саду функционирует  Первичная профсоюзная организация.</w:t>
      </w:r>
    </w:p>
    <w:p w:rsidR="00E7587D" w:rsidRDefault="00E7587D" w:rsidP="00E7587D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87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b/>
          <w:sz w:val="24"/>
          <w:szCs w:val="24"/>
        </w:rPr>
        <w:t>Существующая система управления детским садом способствует достижению поставленных целей и задач, отраженных в Положении о филиале, запросам участников образовательного процесса.</w:t>
      </w:r>
    </w:p>
    <w:p w:rsidR="004263C8" w:rsidRPr="00A00CD4" w:rsidRDefault="00E7587D" w:rsidP="006E29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587D">
        <w:rPr>
          <w:rFonts w:ascii="Times New Roman" w:hAnsi="Times New Roman" w:cs="Times New Roman"/>
          <w:b/>
          <w:sz w:val="24"/>
          <w:szCs w:val="24"/>
        </w:rPr>
        <w:t xml:space="preserve">Структура и механизм управления ДОУ  </w:t>
      </w:r>
      <w:r>
        <w:rPr>
          <w:rFonts w:ascii="Times New Roman" w:hAnsi="Times New Roman" w:cs="Times New Roman"/>
          <w:b/>
          <w:sz w:val="24"/>
          <w:szCs w:val="24"/>
        </w:rPr>
        <w:t>позволяют обеспечить</w:t>
      </w:r>
      <w:r w:rsidRPr="00E7587D">
        <w:rPr>
          <w:rFonts w:ascii="Times New Roman" w:hAnsi="Times New Roman" w:cs="Times New Roman"/>
          <w:b/>
          <w:sz w:val="24"/>
          <w:szCs w:val="24"/>
        </w:rPr>
        <w:t xml:space="preserve"> стабильное функционирование.</w:t>
      </w:r>
    </w:p>
    <w:p w:rsidR="004263C8" w:rsidRPr="004263C8" w:rsidRDefault="004263C8" w:rsidP="00574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F37AFE" w:rsidRDefault="00656A9E" w:rsidP="00217F9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1.4.</w:t>
      </w:r>
      <w:r w:rsidR="00217F9D" w:rsidRPr="00217F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и качество подг</w:t>
      </w:r>
      <w:r w:rsidR="00B04C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 w:rsidR="00217F9D" w:rsidRPr="00217F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товки воспитанников</w:t>
      </w:r>
    </w:p>
    <w:p w:rsidR="00217F9D" w:rsidRDefault="00217F9D" w:rsidP="00217F9D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47DAC" w:rsidRPr="00410888" w:rsidRDefault="00217F9D" w:rsidP="00634E97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217F9D">
        <w:rPr>
          <w:rFonts w:ascii="Times New Roman" w:hAnsi="Times New Roman" w:cs="Times New Roman"/>
          <w:sz w:val="24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дальнейшего планирования образовательной работы проводилась оценка индивидуального развития детей. Ре</w:t>
      </w:r>
      <w:r w:rsidR="00410888">
        <w:rPr>
          <w:rFonts w:ascii="Times New Roman" w:hAnsi="Times New Roman" w:cs="Times New Roman"/>
          <w:sz w:val="24"/>
        </w:rPr>
        <w:t>зультаты педагогической диагностики</w:t>
      </w:r>
      <w:r w:rsidRPr="00217F9D">
        <w:rPr>
          <w:rFonts w:ascii="Times New Roman" w:hAnsi="Times New Roman" w:cs="Times New Roman"/>
          <w:sz w:val="24"/>
        </w:rPr>
        <w:t xml:space="preserve"> показывают преобладание </w:t>
      </w:r>
      <w:r w:rsidR="00410888">
        <w:rPr>
          <w:rFonts w:ascii="Times New Roman" w:hAnsi="Times New Roman" w:cs="Times New Roman"/>
          <w:sz w:val="24"/>
        </w:rPr>
        <w:t>детей со средним и высоким</w:t>
      </w:r>
      <w:r w:rsidRPr="00217F9D">
        <w:rPr>
          <w:rFonts w:ascii="Times New Roman" w:hAnsi="Times New Roman" w:cs="Times New Roman"/>
          <w:sz w:val="24"/>
        </w:rPr>
        <w:t xml:space="preserve"> уровнями развития, что говорит об эффективности педагогического процесса в ДОУ. Результатом осуществления </w:t>
      </w:r>
      <w:proofErr w:type="spellStart"/>
      <w:r w:rsidRPr="00217F9D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217F9D">
        <w:rPr>
          <w:rFonts w:ascii="Times New Roman" w:hAnsi="Times New Roman" w:cs="Times New Roman"/>
          <w:sz w:val="24"/>
        </w:rPr>
        <w:t xml:space="preserve"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217F9D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217F9D">
        <w:rPr>
          <w:rFonts w:ascii="Times New Roman" w:hAnsi="Times New Roman" w:cs="Times New Roman"/>
          <w:sz w:val="24"/>
        </w:rPr>
        <w:t xml:space="preserve"> технологий и обогащение развивающей предметно-пространственной среды. Основная образовательная программа реализуется в полном </w:t>
      </w:r>
      <w:proofErr w:type="spellStart"/>
      <w:r w:rsidRPr="00217F9D">
        <w:rPr>
          <w:rFonts w:ascii="Times New Roman" w:hAnsi="Times New Roman" w:cs="Times New Roman"/>
          <w:sz w:val="24"/>
        </w:rPr>
        <w:t>объёме</w:t>
      </w:r>
      <w:proofErr w:type="gramStart"/>
      <w:r w:rsidRPr="00217F9D">
        <w:rPr>
          <w:rFonts w:ascii="Times New Roman" w:hAnsi="Times New Roman" w:cs="Times New Roman"/>
          <w:sz w:val="24"/>
        </w:rPr>
        <w:t>.</w:t>
      </w:r>
      <w:r w:rsidR="00410888" w:rsidRPr="00410888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gramEnd"/>
      <w:r w:rsidR="00410888" w:rsidRPr="00410888">
        <w:rPr>
          <w:rFonts w:ascii="Times New Roman" w:eastAsia="Times New Roman" w:hAnsi="Times New Roman" w:cs="Times New Roman"/>
          <w:sz w:val="24"/>
          <w:szCs w:val="28"/>
          <w:lang w:eastAsia="ru-RU"/>
        </w:rPr>
        <w:t>ониторинг</w:t>
      </w:r>
      <w:proofErr w:type="spellEnd"/>
      <w:r w:rsidR="00410888" w:rsidRPr="004108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освоения основной общеобразовательной программы проведён во всех группах. </w:t>
      </w:r>
    </w:p>
    <w:p w:rsidR="00847DAC" w:rsidRPr="00410888" w:rsidRDefault="00847DAC" w:rsidP="00634E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</w:t>
      </w:r>
      <w:r w:rsidR="00392E0D" w:rsidRPr="00410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на конец учебного </w:t>
      </w:r>
      <w:r w:rsidR="00410888" w:rsidRPr="004108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2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областям</w:t>
      </w:r>
      <w:r w:rsidRPr="004108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1675"/>
        <w:gridCol w:w="1928"/>
        <w:gridCol w:w="1804"/>
      </w:tblGrid>
      <w:tr w:rsidR="00847DAC" w:rsidRPr="00410888" w:rsidTr="00A0764D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410888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  <w:r w:rsidR="00847DAC"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Среднийуровень</w:t>
            </w:r>
            <w:proofErr w:type="spellEnd"/>
            <w:proofErr w:type="gramStart"/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Низкийуровень</w:t>
            </w:r>
            <w:proofErr w:type="spellEnd"/>
            <w:proofErr w:type="gramStart"/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847DAC" w:rsidRPr="00410888" w:rsidTr="00A0764D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EF3572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421B89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EF3572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7DAC" w:rsidRPr="00410888" w:rsidTr="00A0764D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421B89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421B89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7DAC" w:rsidRPr="00410888" w:rsidTr="00A0764D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421B89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421B89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421B89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7DAC" w:rsidRPr="00410888" w:rsidTr="00A0764D">
        <w:trPr>
          <w:trHeight w:val="352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Художественно-эстетическое </w:t>
            </w: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2147B4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2147B4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2147B4" w:rsidP="0041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7DAC" w:rsidRPr="00410888" w:rsidTr="00A0764D">
        <w:tc>
          <w:tcPr>
            <w:tcW w:w="4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A0764D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421B89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421B89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AC" w:rsidRPr="00410888" w:rsidRDefault="00421B89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47DAC" w:rsidRPr="00737E51" w:rsidTr="00D419F1">
        <w:trPr>
          <w:trHeight w:val="282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Pr="00A0764D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Pr="00737E51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Pr="00737E51" w:rsidRDefault="00847DAC" w:rsidP="0039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AC" w:rsidRPr="00737E51" w:rsidRDefault="00847DAC" w:rsidP="004108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0888" w:rsidRDefault="00410888" w:rsidP="00847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DAC" w:rsidRPr="00D544C2" w:rsidRDefault="00847DAC" w:rsidP="00D544C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Проанализировав результаты мониторинга можно сделать вывод, что дети освоили основную общеобразовательную программу по всем образовательным областям. </w:t>
      </w:r>
    </w:p>
    <w:p w:rsidR="00847DAC" w:rsidRPr="00D544C2" w:rsidRDefault="00847DAC" w:rsidP="0077110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Наибольших успехов дети достигли в освоении таких образовательных областей, как «Социально-коммуникативное развит</w:t>
      </w:r>
      <w:r w:rsidR="00421B89"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ие» и «Познавательное развитие».</w:t>
      </w: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Это объясняется систематической и планомерной работой по данным направлениям педагогов </w:t>
      </w:r>
      <w:proofErr w:type="spellStart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</w:t>
      </w:r>
      <w:proofErr w:type="gramStart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.А</w:t>
      </w:r>
      <w:proofErr w:type="spellEnd"/>
      <w:proofErr w:type="gramEnd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также активному использованию ИКТ технологий, интерактивных презентаций, </w:t>
      </w:r>
      <w:r w:rsid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проектной деятельности. </w:t>
      </w: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Улуч</w:t>
      </w:r>
      <w:r w:rsid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шились результаты </w:t>
      </w:r>
      <w:proofErr w:type="spellStart"/>
      <w:r w:rsid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по«Художественно-эстетическомуразвитию</w:t>
      </w:r>
      <w:proofErr w:type="spellEnd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, в том числе в разделе «</w:t>
      </w:r>
      <w:proofErr w:type="spellStart"/>
      <w:r w:rsid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Музыка».З</w:t>
      </w:r>
      <w:r w:rsidR="002147B4"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анятия</w:t>
      </w:r>
      <w:proofErr w:type="spellEnd"/>
      <w:r w:rsidR="002147B4"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строятся </w:t>
      </w:r>
      <w:r w:rsidR="002147B4"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постоянным усложнением музыкального материала по ра</w:t>
      </w:r>
      <w:r w:rsid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звитию музыкальных </w:t>
      </w:r>
      <w:proofErr w:type="spellStart"/>
      <w:r w:rsid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способностей</w:t>
      </w:r>
      <w:proofErr w:type="gramStart"/>
      <w:r w:rsid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.Н</w:t>
      </w:r>
      <w:proofErr w:type="gramEnd"/>
      <w:r w:rsidR="00421B89"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spellEnd"/>
      <w:r w:rsidR="00421B89"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</w:t>
      </w: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ледует обратить внимание на развитие творческого воображ</w:t>
      </w:r>
      <w:r w:rsid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ения и способностей</w:t>
      </w: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47DAC" w:rsidRPr="00D544C2" w:rsidRDefault="00847DAC" w:rsidP="00D544C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Работа по развитию связной речи позволила повысить показатели по </w:t>
      </w:r>
      <w:r w:rsidR="002147B4"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разучиванию стихотворений и </w:t>
      </w: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составлению описательных рассказов, с помощью </w:t>
      </w:r>
      <w:proofErr w:type="spellStart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мнемо</w:t>
      </w:r>
      <w:proofErr w:type="spellEnd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-таблиц и рассказов из личного опыта. Необходимо создавать условия для самостоятельной речевой активности в течение дня, включая коммуникативные игры и упражнения.</w:t>
      </w:r>
      <w:r w:rsidR="002147B4"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Ежедневно проводить пальчиковую и артикуляционную гимнастики.</w:t>
      </w: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Расширять кругозор детей. </w:t>
      </w:r>
    </w:p>
    <w:p w:rsidR="00847DAC" w:rsidRPr="00C42B41" w:rsidRDefault="00847DAC" w:rsidP="00C42B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области физического воспитания необходимо обратить внимание на развитие умения ориентироваться в пространстве, воспитывать инициативность, самостоятельность в организации игр.</w:t>
      </w:r>
      <w:r w:rsidR="002147B4"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Проводить индивидуальную работу с детьми, которым это необходимо.</w:t>
      </w:r>
    </w:p>
    <w:p w:rsidR="00847DAC" w:rsidRPr="00C42B41" w:rsidRDefault="00847DAC" w:rsidP="00C42B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42B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Информация о выпускниках</w:t>
      </w:r>
      <w:r w:rsidR="00C42B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847DAC" w:rsidRPr="00C42B41" w:rsidRDefault="002849FC" w:rsidP="00EE6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41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 году выпустилось</w:t>
      </w:r>
      <w:r w:rsidR="00D41DA3" w:rsidRPr="00231658"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  <w:r w:rsidR="00847DAC" w:rsidRPr="00C42B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847DAC" w:rsidRPr="00C42B41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</w:t>
      </w:r>
      <w:proofErr w:type="gramStart"/>
      <w:r w:rsidR="00847DAC" w:rsidRPr="00C42B4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42B41" w:rsidRPr="00C42B41">
        <w:rPr>
          <w:rFonts w:ascii="Times New Roman" w:hAnsi="Times New Roman" w:cs="Times New Roman"/>
          <w:sz w:val="24"/>
        </w:rPr>
        <w:t>У</w:t>
      </w:r>
      <w:proofErr w:type="spellEnd"/>
      <w:proofErr w:type="gramEnd"/>
      <w:r w:rsidR="00C42B41" w:rsidRPr="00C42B41">
        <w:rPr>
          <w:rFonts w:ascii="Times New Roman" w:hAnsi="Times New Roman" w:cs="Times New Roman"/>
          <w:sz w:val="24"/>
        </w:rPr>
        <w:t xml:space="preserve"> всех детей сформированы интегративные качества, необходимые для осуществления различных видов детской деятельности, мотивация к школьному обучению сформирована у всех детей.</w:t>
      </w:r>
    </w:p>
    <w:p w:rsidR="00847DAC" w:rsidRPr="008579D9" w:rsidRDefault="00847DAC" w:rsidP="008579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готовности детей к школе:</w:t>
      </w:r>
    </w:p>
    <w:p w:rsidR="00847DAC" w:rsidRPr="008579D9" w:rsidRDefault="00847DAC" w:rsidP="00847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219"/>
      </w:tblGrid>
      <w:tr w:rsidR="00847DAC" w:rsidRPr="00C42B41" w:rsidTr="00C42B41">
        <w:trPr>
          <w:trHeight w:val="671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DAC" w:rsidRPr="00C42B41" w:rsidRDefault="00847DAC" w:rsidP="00C42B41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</w:t>
            </w:r>
          </w:p>
          <w:p w:rsidR="00847DAC" w:rsidRPr="00C42B41" w:rsidRDefault="00847DAC" w:rsidP="00C42B41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готовности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DAC" w:rsidRPr="00C42B41" w:rsidRDefault="00847DAC" w:rsidP="00392E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детей</w:t>
            </w:r>
          </w:p>
        </w:tc>
      </w:tr>
      <w:tr w:rsidR="00847DAC" w:rsidRPr="00C42B41" w:rsidTr="00C42B41">
        <w:trPr>
          <w:trHeight w:val="401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DAC" w:rsidRPr="00C42B41" w:rsidRDefault="00847DAC" w:rsidP="00392E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Высокий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DAC" w:rsidRPr="00C42B41" w:rsidRDefault="000A5761" w:rsidP="00392E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4</w:t>
            </w:r>
            <w:r w:rsid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</w:t>
            </w:r>
            <w:r w:rsidR="00847DAC"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</w:t>
            </w:r>
            <w:r w:rsid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847DAC" w:rsidRPr="00C42B41" w:rsidTr="00C42B41">
        <w:trPr>
          <w:trHeight w:val="407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DAC" w:rsidRPr="00C42B41" w:rsidRDefault="00847DAC" w:rsidP="00392E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DAC" w:rsidRPr="00C42B41" w:rsidRDefault="000A5761" w:rsidP="00392E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</w:t>
            </w:r>
            <w:r w:rsid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64</w:t>
            </w:r>
            <w:r w:rsidR="00847DAC"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</w:t>
            </w:r>
            <w:r w:rsid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847DAC" w:rsidRPr="00C42B41" w:rsidTr="00C42B41">
        <w:trPr>
          <w:trHeight w:val="399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DAC" w:rsidRPr="00C42B41" w:rsidRDefault="00847DAC" w:rsidP="00392E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Низкий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DAC" w:rsidRPr="00C42B41" w:rsidRDefault="000A5761" w:rsidP="00392E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 (7</w:t>
            </w:r>
            <w:r w:rsidR="00847DAC"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</w:t>
            </w:r>
            <w:r w:rsidR="001358E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</w:tbl>
    <w:p w:rsidR="00C42B41" w:rsidRPr="008579D9" w:rsidRDefault="00C42B41" w:rsidP="00847D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47DAC" w:rsidRPr="008579D9" w:rsidRDefault="00847DAC" w:rsidP="008579D9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данные мониторинга выпускников свидетельствуют о том, что уровень освоения программы достаточно хороший. Результаты обследования показали, что дети подготовлены к школьному</w:t>
      </w:r>
      <w:r w:rsid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обучению. Данные</w:t>
      </w: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диагностик</w:t>
      </w:r>
      <w:r w:rsid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выпускников показывают стаби</w:t>
      </w:r>
      <w:r w:rsid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>льный результат</w:t>
      </w: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47DAC" w:rsidRDefault="00847DAC" w:rsidP="0062282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целом дети подготовительной группы готовы к школьному обучению.</w:t>
      </w:r>
    </w:p>
    <w:p w:rsidR="0062282E" w:rsidRDefault="0062282E" w:rsidP="006228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Особое внимание уделяется </w:t>
      </w:r>
      <w:proofErr w:type="spellStart"/>
      <w:r w:rsidRPr="00622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62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 с целью сохранения и укрепления здоровья детей, формирования основ здорового образа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проводится в двух направлениях: </w:t>
      </w:r>
    </w:p>
    <w:p w:rsidR="0062282E" w:rsidRDefault="0062282E" w:rsidP="006228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профилактическая – закаливание, в том числе нетрадиционное (чесночные бусы, запах лука), хождение по массажным поверхностям, профилактика опорно-двигательного аппарата</w:t>
      </w:r>
      <w:r w:rsidR="005A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2282E" w:rsidRDefault="0062282E" w:rsidP="006228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оздоровительная – физкультурные занятия, </w:t>
      </w:r>
      <w:r w:rsidR="0021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гимнастика, пальчиковая гимнастика,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праздники,</w:t>
      </w:r>
      <w:r w:rsidR="0021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развлечения, подвижные и спортивные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82E" w:rsidRPr="0062282E" w:rsidRDefault="0062282E" w:rsidP="006228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62282E" w:rsidRPr="0062282E" w:rsidRDefault="0062282E" w:rsidP="006228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Результаты оздоровительной работы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tbl>
      <w:tblPr>
        <w:tblW w:w="8627" w:type="dxa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1418"/>
        <w:gridCol w:w="1397"/>
      </w:tblGrid>
      <w:tr w:rsidR="0062282E" w:rsidRPr="0062282E" w:rsidTr="005F5EC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62282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62282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62282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62282E" w:rsidRPr="0062282E" w:rsidTr="005F5EC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62282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B3311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153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B3311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149</w:t>
            </w:r>
          </w:p>
        </w:tc>
      </w:tr>
      <w:tr w:rsidR="0062282E" w:rsidRPr="0062282E" w:rsidTr="005F5EC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62282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дней, пропущенных по болезни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B3311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1460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B3311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1397</w:t>
            </w:r>
          </w:p>
        </w:tc>
      </w:tr>
      <w:tr w:rsidR="0062282E" w:rsidRPr="0062282E" w:rsidTr="005F5EC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62282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дней по болезни одним ребенком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B3311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282E" w:rsidRPr="00B3311E" w:rsidRDefault="0062282E" w:rsidP="0062282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</w:tr>
    </w:tbl>
    <w:p w:rsidR="0062282E" w:rsidRPr="00A0392C" w:rsidRDefault="0062282E" w:rsidP="0062282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0392C" w:rsidRDefault="00A0392C" w:rsidP="0062282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0392C">
        <w:rPr>
          <w:rFonts w:ascii="Times New Roman" w:hAnsi="Times New Roman" w:cs="Times New Roman"/>
          <w:sz w:val="24"/>
        </w:rPr>
        <w:t xml:space="preserve">       В течение года воспитанники ДОУ совместно с родителями и под руководством педагогов участвовали в творческих и интеллектуальных конкурсах как внутри детского сада, так и в районных, получали грамоты, занимали призовые места.</w:t>
      </w:r>
    </w:p>
    <w:p w:rsidR="00C1355F" w:rsidRPr="00C1355F" w:rsidRDefault="00C1355F" w:rsidP="00C135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C1355F" w:rsidRPr="00C1355F" w:rsidRDefault="00C1355F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 xml:space="preserve">Праздник, посвященный </w:t>
      </w:r>
      <w:r w:rsidR="00A00CD4" w:rsidRPr="00C1355F">
        <w:rPr>
          <w:rFonts w:ascii="Times New Roman" w:hAnsi="Times New Roman" w:cs="Times New Roman"/>
          <w:sz w:val="24"/>
          <w:szCs w:val="24"/>
        </w:rPr>
        <w:t>160</w:t>
      </w:r>
      <w:r w:rsidRPr="00C1355F">
        <w:rPr>
          <w:rFonts w:ascii="Times New Roman" w:hAnsi="Times New Roman" w:cs="Times New Roman"/>
          <w:sz w:val="24"/>
          <w:szCs w:val="24"/>
        </w:rPr>
        <w:t>-</w:t>
      </w:r>
      <w:r w:rsidR="00A00CD4" w:rsidRPr="00C1355F">
        <w:rPr>
          <w:rFonts w:ascii="Times New Roman" w:hAnsi="Times New Roman" w:cs="Times New Roman"/>
          <w:sz w:val="24"/>
          <w:szCs w:val="24"/>
        </w:rPr>
        <w:t>лет</w:t>
      </w:r>
      <w:r w:rsidRPr="00C1355F">
        <w:rPr>
          <w:rFonts w:ascii="Times New Roman" w:hAnsi="Times New Roman" w:cs="Times New Roman"/>
          <w:sz w:val="24"/>
          <w:szCs w:val="24"/>
        </w:rPr>
        <w:t>ию</w:t>
      </w:r>
      <w:r w:rsidR="00A00CD4" w:rsidRPr="00C1355F">
        <w:rPr>
          <w:rFonts w:ascii="Times New Roman" w:hAnsi="Times New Roman" w:cs="Times New Roman"/>
          <w:sz w:val="24"/>
          <w:szCs w:val="24"/>
        </w:rPr>
        <w:t xml:space="preserve"> со дня рождения  великого   </w:t>
      </w:r>
      <w:proofErr w:type="spellStart"/>
      <w:r w:rsidR="00A00CD4" w:rsidRPr="00C1355F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="00A00CD4" w:rsidRPr="00C1355F">
        <w:rPr>
          <w:rFonts w:ascii="Times New Roman" w:hAnsi="Times New Roman" w:cs="Times New Roman"/>
          <w:sz w:val="24"/>
          <w:szCs w:val="24"/>
        </w:rPr>
        <w:t xml:space="preserve">  Хетагурова</w:t>
      </w:r>
      <w:r w:rsidR="00A93273">
        <w:rPr>
          <w:rFonts w:ascii="Times New Roman" w:hAnsi="Times New Roman" w:cs="Times New Roman"/>
          <w:sz w:val="24"/>
          <w:szCs w:val="24"/>
        </w:rPr>
        <w:t xml:space="preserve"> «Наш </w:t>
      </w:r>
      <w:proofErr w:type="spellStart"/>
      <w:r w:rsidR="00A93273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="00A93273">
        <w:rPr>
          <w:rFonts w:ascii="Times New Roman" w:hAnsi="Times New Roman" w:cs="Times New Roman"/>
          <w:sz w:val="24"/>
          <w:szCs w:val="24"/>
        </w:rPr>
        <w:t>»</w:t>
      </w:r>
      <w:r w:rsidR="00A00CD4" w:rsidRPr="00C1355F">
        <w:rPr>
          <w:rFonts w:ascii="Times New Roman" w:hAnsi="Times New Roman" w:cs="Times New Roman"/>
          <w:sz w:val="24"/>
          <w:szCs w:val="24"/>
        </w:rPr>
        <w:t xml:space="preserve"> (октябрь) </w:t>
      </w:r>
    </w:p>
    <w:p w:rsidR="00A00CD4" w:rsidRDefault="00A00CD4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 xml:space="preserve">День открытых дверей в ДОУ – как форма взаимодействия детского сада и семьи </w:t>
      </w:r>
      <w:proofErr w:type="gramStart"/>
      <w:r w:rsidRPr="00C135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355F">
        <w:rPr>
          <w:rFonts w:ascii="Times New Roman" w:hAnsi="Times New Roman" w:cs="Times New Roman"/>
          <w:sz w:val="24"/>
          <w:szCs w:val="24"/>
        </w:rPr>
        <w:t>ноябрь)</w:t>
      </w:r>
    </w:p>
    <w:p w:rsidR="00A93273" w:rsidRPr="00A93273" w:rsidRDefault="00A93273" w:rsidP="00A9327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</w:t>
      </w:r>
      <w:proofErr w:type="spellEnd"/>
    </w:p>
    <w:p w:rsidR="00A93273" w:rsidRPr="00A93273" w:rsidRDefault="00C1355F" w:rsidP="00A9327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</w:t>
      </w:r>
      <w:r w:rsidR="00A93273">
        <w:rPr>
          <w:rFonts w:ascii="Times New Roman" w:hAnsi="Times New Roman" w:cs="Times New Roman"/>
          <w:sz w:val="24"/>
          <w:szCs w:val="24"/>
        </w:rPr>
        <w:t>Осень в гости просим</w:t>
      </w:r>
      <w:r>
        <w:rPr>
          <w:rFonts w:ascii="Times New Roman" w:hAnsi="Times New Roman" w:cs="Times New Roman"/>
          <w:sz w:val="24"/>
          <w:szCs w:val="24"/>
        </w:rPr>
        <w:t>» (ноябрь)</w:t>
      </w:r>
    </w:p>
    <w:p w:rsidR="00A00CD4" w:rsidRDefault="00C1355F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Р</w:t>
      </w:r>
      <w:r w:rsidR="00A00CD4" w:rsidRPr="00C1355F">
        <w:rPr>
          <w:rFonts w:ascii="Times New Roman" w:hAnsi="Times New Roman" w:cs="Times New Roman"/>
          <w:sz w:val="24"/>
          <w:szCs w:val="24"/>
        </w:rPr>
        <w:t>МО для воспитателей района « Нравственно-патриотическое воспитание дошкольников»  (декабрь)</w:t>
      </w:r>
    </w:p>
    <w:p w:rsidR="00C1355F" w:rsidRPr="00C1355F" w:rsidRDefault="00C1355F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развлечение «</w:t>
      </w:r>
      <w:r w:rsidR="00A93273">
        <w:rPr>
          <w:rFonts w:ascii="Times New Roman" w:hAnsi="Times New Roman" w:cs="Times New Roman"/>
          <w:sz w:val="24"/>
          <w:szCs w:val="24"/>
        </w:rPr>
        <w:t>Будем в армии служить</w:t>
      </w:r>
      <w:r>
        <w:rPr>
          <w:rFonts w:ascii="Times New Roman" w:hAnsi="Times New Roman" w:cs="Times New Roman"/>
          <w:sz w:val="24"/>
          <w:szCs w:val="24"/>
        </w:rPr>
        <w:t>» (февраль)</w:t>
      </w:r>
    </w:p>
    <w:p w:rsidR="00A00CD4" w:rsidRDefault="00A00CD4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Конкурс чтецов ко  «Дню матери "Дарю тебе нежность</w:t>
      </w:r>
      <w:proofErr w:type="gramStart"/>
      <w:r w:rsidRPr="00C1355F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C1355F">
        <w:rPr>
          <w:rFonts w:ascii="Times New Roman" w:hAnsi="Times New Roman" w:cs="Times New Roman"/>
          <w:sz w:val="24"/>
          <w:szCs w:val="24"/>
        </w:rPr>
        <w:t xml:space="preserve"> март)</w:t>
      </w:r>
    </w:p>
    <w:p w:rsidR="00C1355F" w:rsidRDefault="00C1355F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</w:t>
      </w:r>
      <w:r w:rsidR="00A93273">
        <w:rPr>
          <w:rFonts w:ascii="Times New Roman" w:hAnsi="Times New Roman" w:cs="Times New Roman"/>
          <w:sz w:val="24"/>
          <w:szCs w:val="24"/>
        </w:rPr>
        <w:t>Мама – лучик солнца</w:t>
      </w:r>
      <w:r>
        <w:rPr>
          <w:rFonts w:ascii="Times New Roman" w:hAnsi="Times New Roman" w:cs="Times New Roman"/>
          <w:sz w:val="24"/>
          <w:szCs w:val="24"/>
        </w:rPr>
        <w:t>» (март)</w:t>
      </w:r>
    </w:p>
    <w:p w:rsidR="00A93273" w:rsidRDefault="00A93273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«Вот как пальчики шагают»</w:t>
      </w:r>
    </w:p>
    <w:p w:rsidR="00A93273" w:rsidRPr="00A93273" w:rsidRDefault="00A93273" w:rsidP="00A9327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Весилика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1355F" w:rsidRDefault="00C1355F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Новогодний праздник «</w:t>
      </w:r>
      <w:r w:rsidR="00A93273">
        <w:rPr>
          <w:rFonts w:ascii="Times New Roman" w:hAnsi="Times New Roman" w:cs="Times New Roman"/>
          <w:sz w:val="24"/>
          <w:szCs w:val="24"/>
        </w:rPr>
        <w:t>К нам приходит Новый год</w:t>
      </w:r>
      <w:r>
        <w:rPr>
          <w:rFonts w:ascii="Times New Roman" w:hAnsi="Times New Roman" w:cs="Times New Roman"/>
          <w:sz w:val="24"/>
          <w:szCs w:val="24"/>
        </w:rPr>
        <w:t>» (декабрь)</w:t>
      </w:r>
    </w:p>
    <w:p w:rsidR="00A93273" w:rsidRDefault="00A93273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праздник «Мы уже ученики»</w:t>
      </w:r>
    </w:p>
    <w:p w:rsidR="00A93273" w:rsidRDefault="00A93273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Победы «Этих дней не смолкнет слава!» (май)</w:t>
      </w:r>
    </w:p>
    <w:p w:rsidR="00A93273" w:rsidRPr="00A93273" w:rsidRDefault="00A93273" w:rsidP="00A9327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Конкурс чтецов «Осень к нам пришла»  (октябрь)</w:t>
      </w:r>
    </w:p>
    <w:p w:rsidR="00A00CD4" w:rsidRPr="00C1355F" w:rsidRDefault="00A00CD4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Конкурс «Веселые старты» - Пр</w:t>
      </w:r>
      <w:r w:rsidR="00C1355F">
        <w:rPr>
          <w:rFonts w:ascii="Times New Roman" w:hAnsi="Times New Roman" w:cs="Times New Roman"/>
          <w:sz w:val="24"/>
          <w:szCs w:val="24"/>
        </w:rPr>
        <w:t>опаганда здорового образа жизни</w:t>
      </w:r>
      <w:r w:rsidRPr="00C1355F">
        <w:rPr>
          <w:rFonts w:ascii="Times New Roman" w:hAnsi="Times New Roman" w:cs="Times New Roman"/>
          <w:sz w:val="24"/>
          <w:szCs w:val="24"/>
        </w:rPr>
        <w:t xml:space="preserve">  (апрель) </w:t>
      </w:r>
    </w:p>
    <w:p w:rsidR="00A00CD4" w:rsidRPr="00C1355F" w:rsidRDefault="00A00CD4" w:rsidP="00C1355F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 xml:space="preserve">Районный конкурс «Иры </w:t>
      </w:r>
      <w:proofErr w:type="spellStart"/>
      <w:r w:rsidRPr="00C1355F">
        <w:rPr>
          <w:rFonts w:ascii="Times New Roman" w:hAnsi="Times New Roman" w:cs="Times New Roman"/>
          <w:sz w:val="24"/>
          <w:szCs w:val="24"/>
        </w:rPr>
        <w:t>фидан</w:t>
      </w:r>
      <w:proofErr w:type="spellEnd"/>
      <w:r w:rsidRPr="00C1355F">
        <w:rPr>
          <w:rFonts w:ascii="Times New Roman" w:hAnsi="Times New Roman" w:cs="Times New Roman"/>
          <w:sz w:val="24"/>
          <w:szCs w:val="24"/>
        </w:rPr>
        <w:t xml:space="preserve">»  - инсценировка « Ворона и лисица»  </w:t>
      </w:r>
      <w:proofErr w:type="gramStart"/>
      <w:r w:rsidRPr="00C135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1355F" w:rsidRPr="00C135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1355F">
        <w:rPr>
          <w:rFonts w:ascii="Times New Roman" w:hAnsi="Times New Roman" w:cs="Times New Roman"/>
          <w:sz w:val="24"/>
          <w:szCs w:val="24"/>
        </w:rPr>
        <w:t>Халонамарувас</w:t>
      </w:r>
      <w:proofErr w:type="spellEnd"/>
      <w:r w:rsidR="00C1355F" w:rsidRPr="00C1355F">
        <w:rPr>
          <w:rFonts w:ascii="Times New Roman" w:hAnsi="Times New Roman" w:cs="Times New Roman"/>
          <w:sz w:val="24"/>
          <w:szCs w:val="24"/>
        </w:rPr>
        <w:t>»</w:t>
      </w:r>
      <w:r w:rsidRPr="00C1355F">
        <w:rPr>
          <w:rFonts w:ascii="Times New Roman" w:hAnsi="Times New Roman" w:cs="Times New Roman"/>
          <w:sz w:val="24"/>
          <w:szCs w:val="24"/>
        </w:rPr>
        <w:t>)</w:t>
      </w:r>
      <w:r w:rsidR="00C1355F">
        <w:rPr>
          <w:rFonts w:ascii="Times New Roman" w:hAnsi="Times New Roman" w:cs="Times New Roman"/>
          <w:sz w:val="24"/>
          <w:szCs w:val="24"/>
        </w:rPr>
        <w:t xml:space="preserve"> (апрель)</w:t>
      </w:r>
    </w:p>
    <w:p w:rsidR="00A00CD4" w:rsidRPr="00C1355F" w:rsidRDefault="00C1355F" w:rsidP="00C1355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Районный конкурс « Весенние</w:t>
      </w:r>
      <w:r w:rsidR="00A00CD4" w:rsidRPr="00C1355F">
        <w:rPr>
          <w:rFonts w:ascii="Times New Roman" w:hAnsi="Times New Roman" w:cs="Times New Roman"/>
          <w:sz w:val="24"/>
          <w:szCs w:val="24"/>
        </w:rPr>
        <w:t xml:space="preserve"> перезвон</w:t>
      </w:r>
      <w:r w:rsidRPr="00C1355F">
        <w:rPr>
          <w:rFonts w:ascii="Times New Roman" w:hAnsi="Times New Roman" w:cs="Times New Roman"/>
          <w:sz w:val="24"/>
          <w:szCs w:val="24"/>
        </w:rPr>
        <w:t>ы</w:t>
      </w:r>
      <w:r w:rsidR="00A00CD4" w:rsidRPr="00C1355F">
        <w:rPr>
          <w:rFonts w:ascii="Times New Roman" w:hAnsi="Times New Roman" w:cs="Times New Roman"/>
          <w:sz w:val="24"/>
          <w:szCs w:val="24"/>
        </w:rPr>
        <w:t>»  Песня К. Костина  «Одуванчик»</w:t>
      </w:r>
    </w:p>
    <w:p w:rsidR="005A7816" w:rsidRDefault="005A7816" w:rsidP="003B6832">
      <w:pPr>
        <w:pStyle w:val="a5"/>
        <w:spacing w:before="0" w:beforeAutospacing="0" w:after="0" w:afterAutospacing="0" w:line="276" w:lineRule="auto"/>
        <w:rPr>
          <w:b/>
          <w:bCs/>
          <w:color w:val="000000"/>
        </w:rPr>
      </w:pPr>
      <w:r w:rsidRPr="006E6B6C">
        <w:rPr>
          <w:b/>
          <w:bCs/>
          <w:color w:val="000000"/>
        </w:rPr>
        <w:t>Организация питания</w:t>
      </w:r>
    </w:p>
    <w:p w:rsidR="005A7816" w:rsidRPr="003B6832" w:rsidRDefault="003B6832" w:rsidP="003B6832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      Обязательным условием нормального роста организма, его гармоничного физического и нервно-психического развития является организация рационального питания. В детском саду осуществляются действенные меры по обеспечению воспитанников качественным </w:t>
      </w:r>
      <w:r>
        <w:lastRenderedPageBreak/>
        <w:t xml:space="preserve">питанием.  </w:t>
      </w:r>
      <w:r w:rsidR="005A7816" w:rsidRPr="006E6B6C">
        <w:t xml:space="preserve">Организация </w:t>
      </w:r>
      <w:proofErr w:type="spellStart"/>
      <w:r w:rsidR="005A7816" w:rsidRPr="006E6B6C">
        <w:t>питаниявДОУсоответствует</w:t>
      </w:r>
      <w:proofErr w:type="spellEnd"/>
      <w:r w:rsidR="005A7816" w:rsidRPr="006E6B6C">
        <w:t xml:space="preserve"> санитарно-эпидемиологическим правилам и </w:t>
      </w:r>
      <w:proofErr w:type="spellStart"/>
      <w:r w:rsidR="005A7816" w:rsidRPr="006E6B6C">
        <w:t>нормам</w:t>
      </w:r>
      <w:proofErr w:type="gramStart"/>
      <w:r w:rsidR="005A7816" w:rsidRPr="006E6B6C">
        <w:t>.</w:t>
      </w:r>
      <w:r w:rsidR="005A7816" w:rsidRPr="006E6B6C">
        <w:rPr>
          <w:color w:val="0D0D0D" w:themeColor="text1" w:themeTint="F2"/>
        </w:rPr>
        <w:t>В</w:t>
      </w:r>
      <w:proofErr w:type="spellEnd"/>
      <w:proofErr w:type="gramEnd"/>
      <w:r w:rsidR="005A7816" w:rsidRPr="006E6B6C">
        <w:rPr>
          <w:color w:val="0D0D0D" w:themeColor="text1" w:themeTint="F2"/>
        </w:rPr>
        <w:t xml:space="preserve"> ДОУ организовано четырехразовое питание детей в соответствии с их возрастом по утверждённым нормам. Питание детей осуществлялось в соответствии с примерным десятидневным меню, утверждённым заведующим. </w:t>
      </w:r>
      <w:r w:rsidR="005A7816" w:rsidRPr="006E6B6C">
        <w:t>На основании примерного меню ежедневно составлялось меню-требование установленного образца с указанием выхода блюд. На каждое блюдо заведена технологическая карта.</w:t>
      </w:r>
    </w:p>
    <w:p w:rsidR="0066690B" w:rsidRPr="0066690B" w:rsidRDefault="0066690B" w:rsidP="003B68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рационе круглый год овощи, </w:t>
      </w:r>
      <w:proofErr w:type="spellStart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фрукты</w:t>
      </w:r>
      <w:proofErr w:type="gramStart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.К</w:t>
      </w:r>
      <w:proofErr w:type="gramEnd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онтроль</w:t>
      </w:r>
      <w:proofErr w:type="spellEnd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организации питания, качество поставляемых продуктов осуществляет </w:t>
      </w:r>
      <w:proofErr w:type="spellStart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бракеражная</w:t>
      </w:r>
      <w:proofErr w:type="spellEnd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комиссия ДОУ. </w:t>
      </w:r>
    </w:p>
    <w:p w:rsidR="005A7816" w:rsidRPr="0066690B" w:rsidRDefault="0066690B" w:rsidP="003B68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</w:t>
      </w:r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ачество поступающих продуктов хорошее, вся продукция поступает с сопроводительной документацией. В детском саду имеется вся необходимая документация по питанию, которая ведется по установленной фор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ме, заполняется своевременно. </w:t>
      </w:r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Оформлен стенд, где вывешен график выдачи готовой продукции для каждой группы, примерная масса порций для детей. Технология пригото</w:t>
      </w:r>
      <w:r w:rsidR="004E436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вления блюд строго соблюдается. </w:t>
      </w:r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 информационном стенде для родителе</w:t>
      </w:r>
      <w:r w:rsidR="003E348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й ежедневно вывешивается </w:t>
      </w:r>
      <w:proofErr w:type="spellStart"/>
      <w:r w:rsidR="003E348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меню</w:t>
      </w:r>
      <w:proofErr w:type="gramStart"/>
      <w:r w:rsidR="003E348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 w:rsidR="003E348C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3E348C"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соблюдается питьевой режим.</w:t>
      </w:r>
    </w:p>
    <w:p w:rsidR="005A7816" w:rsidRPr="006E6B6C" w:rsidRDefault="005A7816" w:rsidP="003B68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Организация питания воспитанников в ДОУ регламентируется локальным  нормативным актом ДОУ.</w:t>
      </w:r>
    </w:p>
    <w:p w:rsidR="005A7816" w:rsidRDefault="005A7816" w:rsidP="001930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 оснащен необходимым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оборудованием: холодильник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6B6C">
        <w:rPr>
          <w:rFonts w:ascii="Times New Roman" w:hAnsi="Times New Roman" w:cs="Times New Roman"/>
          <w:color w:val="000000"/>
          <w:sz w:val="24"/>
          <w:szCs w:val="24"/>
        </w:rPr>
        <w:t>электоплита</w:t>
      </w:r>
      <w:proofErr w:type="spellEnd"/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6B6C">
        <w:rPr>
          <w:rFonts w:ascii="Times New Roman" w:hAnsi="Times New Roman" w:cs="Times New Roman"/>
          <w:color w:val="000000"/>
          <w:sz w:val="24"/>
          <w:szCs w:val="24"/>
        </w:rPr>
        <w:t>бойлер</w:t>
      </w:r>
      <w:proofErr w:type="gramStart"/>
      <w:r w:rsidRPr="006E6B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="00F9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сорубка</w:t>
      </w:r>
      <w:proofErr w:type="spellEnd"/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6832" w:rsidRPr="00F81B12" w:rsidRDefault="00B663CE" w:rsidP="00F81B12">
      <w:pPr>
        <w:pStyle w:val="ab"/>
        <w:spacing w:line="276" w:lineRule="auto"/>
        <w:jc w:val="both"/>
        <w:rPr>
          <w:b/>
        </w:rPr>
      </w:pPr>
      <w:r w:rsidRPr="00753BDC">
        <w:rPr>
          <w:b/>
          <w:szCs w:val="28"/>
        </w:rPr>
        <w:t>Выводы:</w:t>
      </w:r>
      <w:r w:rsidRPr="00753BDC">
        <w:rPr>
          <w:b/>
        </w:rPr>
        <w:t xml:space="preserve"> Качество подготовки воспитанников соответствует предъявляемым </w:t>
      </w:r>
      <w:proofErr w:type="spellStart"/>
      <w:r w:rsidRPr="00753BDC">
        <w:rPr>
          <w:b/>
        </w:rPr>
        <w:t>требованиям</w:t>
      </w:r>
      <w:proofErr w:type="gramStart"/>
      <w:r w:rsidRPr="00753BDC">
        <w:rPr>
          <w:b/>
        </w:rPr>
        <w:t>.О</w:t>
      </w:r>
      <w:proofErr w:type="gramEnd"/>
      <w:r w:rsidRPr="00753BDC">
        <w:rPr>
          <w:b/>
        </w:rPr>
        <w:t>сновная</w:t>
      </w:r>
      <w:proofErr w:type="spellEnd"/>
      <w:r w:rsidRPr="00753BDC">
        <w:rPr>
          <w:b/>
        </w:rPr>
        <w:t xml:space="preserve"> общеобразовательная программа дошкольного образования ДОУ реализуется в полном объеме</w:t>
      </w:r>
      <w:r w:rsidRPr="00B663CE">
        <w:rPr>
          <w:b/>
        </w:rPr>
        <w:t>. Анализ усвоения детьми программного материала показывает стабильную и положительную динамику по основным направлениям развития.</w:t>
      </w:r>
    </w:p>
    <w:p w:rsidR="00410888" w:rsidRDefault="00410888" w:rsidP="00B70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A1" w:rsidRPr="00C722A1" w:rsidRDefault="00F81B12" w:rsidP="00C722A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1.5.</w:t>
      </w:r>
      <w:r w:rsidR="00C722A1" w:rsidRPr="00C722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Организация учебного процесса</w:t>
      </w:r>
    </w:p>
    <w:p w:rsidR="00C722A1" w:rsidRDefault="00C722A1" w:rsidP="00847D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757F5" w:rsidRPr="00D726C0" w:rsidRDefault="003757F5" w:rsidP="003757F5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Cs w:val="28"/>
        </w:rPr>
      </w:pPr>
      <w:r w:rsidRPr="00D726C0">
        <w:rPr>
          <w:szCs w:val="28"/>
        </w:rPr>
        <w:t>В детском саду функционируют 3 группы общеразвивающей направленности, из них:</w:t>
      </w:r>
    </w:p>
    <w:p w:rsidR="003757F5" w:rsidRPr="00D726C0" w:rsidRDefault="003757F5" w:rsidP="00375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26C0">
        <w:rPr>
          <w:rFonts w:ascii="Times New Roman" w:hAnsi="Times New Roman" w:cs="Times New Roman"/>
          <w:sz w:val="24"/>
          <w:szCs w:val="28"/>
        </w:rPr>
        <w:t>1 группа – ясельная (от 1.8 до 3 лет)</w:t>
      </w:r>
    </w:p>
    <w:p w:rsidR="003757F5" w:rsidRPr="00D726C0" w:rsidRDefault="003757F5" w:rsidP="00375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D726C0">
        <w:rPr>
          <w:rFonts w:ascii="Times New Roman" w:hAnsi="Times New Roman" w:cs="Times New Roman"/>
          <w:sz w:val="24"/>
          <w:szCs w:val="28"/>
        </w:rPr>
        <w:t xml:space="preserve"> группа -  средняя (от 3 до 5 лет)</w:t>
      </w:r>
    </w:p>
    <w:p w:rsidR="003757F5" w:rsidRPr="00D726C0" w:rsidRDefault="003757F5" w:rsidP="003757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D726C0">
        <w:rPr>
          <w:rFonts w:ascii="Times New Roman" w:hAnsi="Times New Roman" w:cs="Times New Roman"/>
          <w:sz w:val="24"/>
          <w:szCs w:val="28"/>
        </w:rPr>
        <w:t xml:space="preserve"> группа -  старшая (от 5 до 7 лет)</w:t>
      </w:r>
    </w:p>
    <w:p w:rsidR="003757F5" w:rsidRPr="00D726C0" w:rsidRDefault="003757F5" w:rsidP="003757F5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26C0">
        <w:rPr>
          <w:rFonts w:ascii="Times New Roman" w:hAnsi="Times New Roman" w:cs="Times New Roman"/>
          <w:sz w:val="24"/>
          <w:szCs w:val="28"/>
        </w:rPr>
        <w:t xml:space="preserve">Общая численность воспитанников </w:t>
      </w:r>
      <w:r w:rsidRPr="00F159E2">
        <w:rPr>
          <w:rFonts w:ascii="Times New Roman" w:hAnsi="Times New Roman" w:cs="Times New Roman"/>
          <w:sz w:val="24"/>
          <w:szCs w:val="28"/>
        </w:rPr>
        <w:t>73</w:t>
      </w:r>
      <w:r w:rsidRPr="00D726C0">
        <w:rPr>
          <w:rFonts w:ascii="Times New Roman" w:hAnsi="Times New Roman" w:cs="Times New Roman"/>
          <w:sz w:val="24"/>
          <w:szCs w:val="28"/>
        </w:rPr>
        <w:t xml:space="preserve"> (от 1.8 до 7 лет), которые по возрастному принципу распределены следующим образом: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919"/>
        <w:gridCol w:w="2200"/>
        <w:gridCol w:w="2126"/>
        <w:gridCol w:w="1984"/>
        <w:gridCol w:w="1984"/>
      </w:tblGrid>
      <w:tr w:rsidR="003757F5" w:rsidRPr="00D726C0" w:rsidTr="00EF123A">
        <w:tc>
          <w:tcPr>
            <w:tcW w:w="919" w:type="dxa"/>
          </w:tcPr>
          <w:p w:rsidR="003757F5" w:rsidRPr="00D726C0" w:rsidRDefault="003757F5" w:rsidP="00EF12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00" w:type="dxa"/>
          </w:tcPr>
          <w:p w:rsidR="003757F5" w:rsidRPr="00D726C0" w:rsidRDefault="003757F5" w:rsidP="00EF12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 xml:space="preserve"> Группа</w:t>
            </w:r>
          </w:p>
          <w:p w:rsidR="003757F5" w:rsidRPr="00D726C0" w:rsidRDefault="003757F5" w:rsidP="00EF123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3757F5" w:rsidRPr="00D726C0" w:rsidRDefault="003757F5" w:rsidP="00EF12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Возраст детей</w:t>
            </w:r>
          </w:p>
        </w:tc>
        <w:tc>
          <w:tcPr>
            <w:tcW w:w="1984" w:type="dxa"/>
          </w:tcPr>
          <w:p w:rsidR="003757F5" w:rsidRPr="00D726C0" w:rsidRDefault="003757F5" w:rsidP="00EF12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Количество детей</w:t>
            </w:r>
          </w:p>
        </w:tc>
        <w:tc>
          <w:tcPr>
            <w:tcW w:w="1984" w:type="dxa"/>
          </w:tcPr>
          <w:p w:rsidR="003757F5" w:rsidRPr="00D726C0" w:rsidRDefault="003757F5" w:rsidP="00EF12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Количество групп</w:t>
            </w:r>
          </w:p>
        </w:tc>
      </w:tr>
      <w:tr w:rsidR="003757F5" w:rsidRPr="00D726C0" w:rsidTr="00EF123A">
        <w:trPr>
          <w:trHeight w:val="371"/>
        </w:trPr>
        <w:tc>
          <w:tcPr>
            <w:tcW w:w="919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00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Ясельная</w:t>
            </w:r>
          </w:p>
        </w:tc>
        <w:tc>
          <w:tcPr>
            <w:tcW w:w="2126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1.8 - 3</w:t>
            </w:r>
          </w:p>
        </w:tc>
        <w:tc>
          <w:tcPr>
            <w:tcW w:w="1984" w:type="dxa"/>
          </w:tcPr>
          <w:p w:rsidR="003757F5" w:rsidRPr="00F159E2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159E2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  <w:p w:rsidR="003757F5" w:rsidRPr="00D726C0" w:rsidRDefault="003757F5" w:rsidP="00EF123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57F5" w:rsidRPr="00D726C0" w:rsidTr="00EF123A">
        <w:trPr>
          <w:trHeight w:val="365"/>
        </w:trPr>
        <w:tc>
          <w:tcPr>
            <w:tcW w:w="919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00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3 - 5</w:t>
            </w:r>
          </w:p>
        </w:tc>
        <w:tc>
          <w:tcPr>
            <w:tcW w:w="1984" w:type="dxa"/>
          </w:tcPr>
          <w:p w:rsidR="003757F5" w:rsidRPr="00F159E2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159E2">
              <w:rPr>
                <w:rFonts w:ascii="Times New Roman" w:hAnsi="Times New Roman" w:cs="Times New Roman"/>
                <w:sz w:val="24"/>
                <w:szCs w:val="28"/>
              </w:rPr>
              <w:t xml:space="preserve">26   </w:t>
            </w:r>
          </w:p>
          <w:p w:rsidR="003757F5" w:rsidRPr="00D726C0" w:rsidRDefault="003757F5" w:rsidP="00EF123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57F5" w:rsidRPr="00D726C0" w:rsidTr="00EF123A">
        <w:trPr>
          <w:trHeight w:val="389"/>
        </w:trPr>
        <w:tc>
          <w:tcPr>
            <w:tcW w:w="919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00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5 -7</w:t>
            </w:r>
          </w:p>
        </w:tc>
        <w:tc>
          <w:tcPr>
            <w:tcW w:w="1984" w:type="dxa"/>
          </w:tcPr>
          <w:p w:rsidR="003757F5" w:rsidRPr="00F159E2" w:rsidRDefault="006A1CF2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  <w:p w:rsidR="003757F5" w:rsidRPr="00D726C0" w:rsidRDefault="003757F5" w:rsidP="00EF123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757F5" w:rsidRPr="00D726C0" w:rsidTr="00EF123A">
        <w:tc>
          <w:tcPr>
            <w:tcW w:w="919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2200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b/>
                <w:sz w:val="24"/>
                <w:szCs w:val="28"/>
              </w:rPr>
              <w:t>1.8 - 7</w:t>
            </w:r>
          </w:p>
        </w:tc>
        <w:tc>
          <w:tcPr>
            <w:tcW w:w="1984" w:type="dxa"/>
          </w:tcPr>
          <w:p w:rsidR="003757F5" w:rsidRPr="00F159E2" w:rsidRDefault="003757F5" w:rsidP="00EF123A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59E2">
              <w:rPr>
                <w:rFonts w:ascii="Times New Roman" w:hAnsi="Times New Roman" w:cs="Times New Roman"/>
                <w:b/>
                <w:sz w:val="24"/>
                <w:szCs w:val="28"/>
              </w:rPr>
              <w:t>73</w:t>
            </w:r>
          </w:p>
          <w:p w:rsidR="003757F5" w:rsidRPr="00D726C0" w:rsidRDefault="003757F5" w:rsidP="00EF123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3757F5" w:rsidRPr="00D726C0" w:rsidRDefault="003757F5" w:rsidP="00EF123A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</w:tbl>
    <w:p w:rsidR="005A7816" w:rsidRPr="006E6B6C" w:rsidRDefault="000D1EAD" w:rsidP="00634E9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в ДОУ  организован и осуществляется</w:t>
      </w:r>
      <w:r w:rsidR="005A7816" w:rsidRPr="006E6B6C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планом, сеткой НОД, </w:t>
      </w:r>
      <w:proofErr w:type="gramStart"/>
      <w:r w:rsidR="005A7816" w:rsidRPr="006E6B6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5A7816" w:rsidRPr="006E6B6C">
        <w:rPr>
          <w:rFonts w:ascii="Times New Roman" w:hAnsi="Times New Roman" w:cs="Times New Roman"/>
          <w:sz w:val="24"/>
          <w:szCs w:val="24"/>
        </w:rPr>
        <w:t xml:space="preserve"> составлены согласно требованиям нормативных документов и санитарно-эпидемиологических правил и нормативов.</w:t>
      </w:r>
    </w:p>
    <w:p w:rsidR="005A7816" w:rsidRPr="006E6B6C" w:rsidRDefault="005A7816" w:rsidP="005A7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lastRenderedPageBreak/>
        <w:t>Годовой план ДОУ составляется на учебный год, рассматривается и принимается на педагогическом совете, утверждается заведующим ДОУ. Непосредственная образовател</w:t>
      </w:r>
      <w:r w:rsidR="000D1EAD">
        <w:rPr>
          <w:rFonts w:ascii="Times New Roman" w:hAnsi="Times New Roman" w:cs="Times New Roman"/>
          <w:sz w:val="24"/>
          <w:szCs w:val="24"/>
        </w:rPr>
        <w:t>ьная деятельность осуществляется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по расписанию, утвержденному заведующим ДОУ. Нагрузка не превышает допустимые нормы СанПиН.</w:t>
      </w:r>
    </w:p>
    <w:p w:rsidR="00A0392C" w:rsidRDefault="00A0392C" w:rsidP="00A0392C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Образовательная деятельность осуществляется в первую и вторую половину дня. Продолжительность непрерывной образовательной деятельности, ее максимально допустимый объем соответствует требованиям СанПиН 2.4.1.3049–13. </w:t>
      </w:r>
    </w:p>
    <w:p w:rsidR="00A0392C" w:rsidRDefault="00A0392C" w:rsidP="00A0392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t>В середине непрерывной образовательной деятельности проводится физкультурная минутка, динамическая пауза. Перерывы между периодами организованной образовательной деятельности – не менее 10 минут.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A0392C" w:rsidRDefault="00A0392C" w:rsidP="00A0392C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Для профилактики утомления детей образовательная деятельность сочетается с занятиями по физическому развитию и музыкальной деятельности.</w:t>
      </w:r>
    </w:p>
    <w:p w:rsidR="00A0392C" w:rsidRDefault="00A0392C" w:rsidP="00A0392C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Образовательный процесс осуществляется в соответствии с основной образовательной программой ДОУ в процессе организации различных видов детской деятельности; в ходе режимных моментов; самостоятельной деятельности детей, а также в процессе взаимодействия с семьями воспитанников.</w:t>
      </w:r>
    </w:p>
    <w:p w:rsidR="00A0392C" w:rsidRDefault="00A0392C" w:rsidP="00A0392C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Педагогическая работа с детьми планируется с учётом возрастных и индивидуальных особенностей и возможностей детей. Максимально допустимый объем недельной образовательной нагрузки для воспитанников осуществляется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 </w:t>
      </w:r>
    </w:p>
    <w:p w:rsidR="00A0392C" w:rsidRPr="00EE08CD" w:rsidRDefault="00A0392C" w:rsidP="00A039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8CD">
        <w:rPr>
          <w:rFonts w:ascii="Times New Roman" w:hAnsi="Times New Roman" w:cs="Times New Roman"/>
          <w:sz w:val="24"/>
        </w:rPr>
        <w:t>Продолжительность организованной образо</w:t>
      </w:r>
      <w:r>
        <w:rPr>
          <w:rFonts w:ascii="Times New Roman" w:hAnsi="Times New Roman" w:cs="Times New Roman"/>
          <w:sz w:val="24"/>
        </w:rPr>
        <w:t>вательной деятельности</w:t>
      </w:r>
      <w:r w:rsidRPr="00EE08CD">
        <w:rPr>
          <w:rFonts w:ascii="Times New Roman" w:hAnsi="Times New Roman" w:cs="Times New Roman"/>
          <w:sz w:val="24"/>
        </w:rPr>
        <w:t>:</w:t>
      </w:r>
    </w:p>
    <w:p w:rsidR="00A0392C" w:rsidRPr="00551F5F" w:rsidRDefault="00A0392C" w:rsidP="00A0392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1F5F">
        <w:rPr>
          <w:rFonts w:ascii="Times New Roman" w:eastAsia="Calibri" w:hAnsi="Times New Roman" w:cs="Times New Roman"/>
          <w:sz w:val="24"/>
          <w:szCs w:val="28"/>
        </w:rPr>
        <w:t>для детей от 1,5 до 3-х лет – не более 8-10 минут</w:t>
      </w:r>
    </w:p>
    <w:p w:rsidR="00A0392C" w:rsidRPr="00551F5F" w:rsidRDefault="00A0392C" w:rsidP="00A0392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1F5F">
        <w:rPr>
          <w:rFonts w:ascii="Times New Roman" w:eastAsia="Calibri" w:hAnsi="Times New Roman" w:cs="Times New Roman"/>
          <w:sz w:val="24"/>
          <w:szCs w:val="28"/>
        </w:rPr>
        <w:t>для детей от 3 до 4-х лет – не более 15 минут</w:t>
      </w:r>
    </w:p>
    <w:p w:rsidR="00A0392C" w:rsidRDefault="00A0392C" w:rsidP="00A0392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1F5F">
        <w:rPr>
          <w:rFonts w:ascii="Times New Roman" w:eastAsia="Calibri" w:hAnsi="Times New Roman" w:cs="Times New Roman"/>
          <w:sz w:val="24"/>
          <w:szCs w:val="28"/>
        </w:rPr>
        <w:t xml:space="preserve"> для детей от 4-х до 5-ти лет – не более 20 минут</w:t>
      </w:r>
    </w:p>
    <w:p w:rsidR="00A0392C" w:rsidRPr="00551F5F" w:rsidRDefault="00A0392C" w:rsidP="00A0392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1F5F">
        <w:rPr>
          <w:rFonts w:ascii="Times New Roman" w:eastAsia="Calibri" w:hAnsi="Times New Roman" w:cs="Times New Roman"/>
          <w:sz w:val="24"/>
          <w:szCs w:val="28"/>
        </w:rPr>
        <w:t xml:space="preserve"> для детей от 5 до 6-ти лет – не более 25 минут</w:t>
      </w:r>
    </w:p>
    <w:p w:rsidR="00A0392C" w:rsidRDefault="00A0392C" w:rsidP="00A0392C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1F5F">
        <w:rPr>
          <w:rFonts w:ascii="Times New Roman" w:eastAsia="Calibri" w:hAnsi="Times New Roman" w:cs="Times New Roman"/>
          <w:sz w:val="24"/>
          <w:szCs w:val="28"/>
        </w:rPr>
        <w:t xml:space="preserve"> для детей от 6-ти до 7-ми лет – не более 30 минут. </w:t>
      </w:r>
    </w:p>
    <w:p w:rsidR="00027AF9" w:rsidRPr="00027AF9" w:rsidRDefault="00A0392C" w:rsidP="00193015">
      <w:pPr>
        <w:pStyle w:val="af1"/>
        <w:spacing w:before="0" w:beforeAutospacing="0" w:after="240" w:afterAutospacing="0" w:line="276" w:lineRule="auto"/>
        <w:jc w:val="both"/>
      </w:pPr>
      <w:r>
        <w:rPr>
          <w:rFonts w:eastAsia="Calibri"/>
          <w:szCs w:val="28"/>
        </w:rPr>
        <w:t xml:space="preserve">Образование ведется на русском и осетинском языках. </w:t>
      </w:r>
      <w:r w:rsidRPr="00EE08CD">
        <w:t xml:space="preserve">В основу организации образовательного процесса определен комплексно-тематический принцип с ведущей игровой деятельностью. </w:t>
      </w:r>
      <w:r>
        <w:t xml:space="preserve"> Педагогами используются информационно-коммуникационные технологии, </w:t>
      </w:r>
      <w:proofErr w:type="spellStart"/>
      <w:r>
        <w:t>здоровьесберегающие</w:t>
      </w:r>
      <w:proofErr w:type="spellEnd"/>
      <w:r>
        <w:t xml:space="preserve"> технологии, личностно-ориентированные, игровые, проектная деятельность, познавательно-исследовательская.  Основной формой работы с детьми дошкольного возраста и ведущим видом деятельности для них является игра.</w:t>
      </w:r>
    </w:p>
    <w:p w:rsidR="00F81B12" w:rsidRPr="00F81B12" w:rsidRDefault="00F81B12" w:rsidP="00F81B1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81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Удовлетворенность родителей (законных представителей) работой ДОУ </w:t>
      </w:r>
    </w:p>
    <w:p w:rsidR="00F81B12" w:rsidRPr="00F81B12" w:rsidRDefault="00F81B12" w:rsidP="00F81B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81B1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декабре 2019 г. было проведено анкетирование родителей на предмет их удовлетворенности работой ДОУ. В опросе приняли участие родители всех групп ДОУ. Были оценены: качество образовательной работы, взаимодействие воспитателей с детьми, родителями, работа педагогов и др. Результаты анкетирования позво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ляют сделать вывод о том, что 92</w:t>
      </w:r>
      <w:r w:rsidRPr="00F81B1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% опрошенных родителей полностью удовлетворены образовательной деятельностью, проводимой в ДОУ.</w:t>
      </w:r>
    </w:p>
    <w:p w:rsidR="00F81B12" w:rsidRPr="00F81B12" w:rsidRDefault="00F81B12" w:rsidP="00F81B1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81B1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процессе намечены точки роста по расширению информирования родителей (законных представителей) об организации питания в ДОУ и подготовке к школе. Необходимо привлекать родителей (законных представителей) к непосредственному </w:t>
      </w:r>
      <w:r w:rsidRPr="00F81B1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участию в образовательной деятельности (через проектную деятельность, модернизацию РППС и т.д.).</w:t>
      </w:r>
    </w:p>
    <w:p w:rsidR="00193015" w:rsidRPr="003B6832" w:rsidRDefault="00193015" w:rsidP="001930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и комфортности участников образовательного процесса</w:t>
      </w:r>
    </w:p>
    <w:p w:rsidR="00193015" w:rsidRPr="003B6832" w:rsidRDefault="00193015" w:rsidP="001930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3B6832">
        <w:rPr>
          <w:rFonts w:ascii="Times New Roman" w:hAnsi="Times New Roman" w:cs="Times New Roman"/>
          <w:sz w:val="24"/>
        </w:rPr>
        <w:t>Основным нормативно-правовым актом, содержащим положение об обеспечении безопасности образовательного процесса, является закон РФ «Об образовании»,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193015" w:rsidRPr="003B6832" w:rsidRDefault="00193015" w:rsidP="0019301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B6832">
        <w:rPr>
          <w:rFonts w:ascii="Times New Roman" w:hAnsi="Times New Roman" w:cs="Times New Roman"/>
          <w:sz w:val="24"/>
        </w:rPr>
        <w:t xml:space="preserve">Основными направлениями деятельности администрации детского сада по обеспечению безопасности в детском саду является: </w:t>
      </w:r>
    </w:p>
    <w:p w:rsidR="00193015" w:rsidRPr="003B6832" w:rsidRDefault="00193015" w:rsidP="0019301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B6832">
        <w:rPr>
          <w:rFonts w:ascii="Times New Roman" w:hAnsi="Times New Roman" w:cs="Times New Roman"/>
          <w:sz w:val="24"/>
        </w:rPr>
        <w:t xml:space="preserve">-пожарная безопасность; </w:t>
      </w:r>
    </w:p>
    <w:p w:rsidR="00193015" w:rsidRPr="003B6832" w:rsidRDefault="00193015" w:rsidP="0019301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B6832">
        <w:rPr>
          <w:rFonts w:ascii="Times New Roman" w:hAnsi="Times New Roman" w:cs="Times New Roman"/>
          <w:sz w:val="24"/>
        </w:rPr>
        <w:t xml:space="preserve">-антитеррористическая безопасность; </w:t>
      </w:r>
    </w:p>
    <w:p w:rsidR="00193015" w:rsidRPr="003B6832" w:rsidRDefault="00193015" w:rsidP="0019301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B6832">
        <w:rPr>
          <w:rFonts w:ascii="Times New Roman" w:hAnsi="Times New Roman" w:cs="Times New Roman"/>
          <w:sz w:val="24"/>
        </w:rPr>
        <w:t xml:space="preserve">-обеспечение выполнения </w:t>
      </w:r>
      <w:proofErr w:type="spellStart"/>
      <w:r w:rsidRPr="003B6832">
        <w:rPr>
          <w:rFonts w:ascii="Times New Roman" w:hAnsi="Times New Roman" w:cs="Times New Roman"/>
          <w:sz w:val="24"/>
        </w:rPr>
        <w:t>санитарно</w:t>
      </w:r>
      <w:proofErr w:type="spellEnd"/>
      <w:r w:rsidRPr="003B6832">
        <w:rPr>
          <w:rFonts w:ascii="Times New Roman" w:hAnsi="Times New Roman" w:cs="Times New Roman"/>
          <w:sz w:val="24"/>
        </w:rPr>
        <w:t xml:space="preserve"> – гигиенических требований; </w:t>
      </w:r>
    </w:p>
    <w:p w:rsidR="00193015" w:rsidRPr="003B6832" w:rsidRDefault="00193015" w:rsidP="0019301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832">
        <w:rPr>
          <w:rFonts w:ascii="Times New Roman" w:hAnsi="Times New Roman" w:cs="Times New Roman"/>
          <w:sz w:val="24"/>
        </w:rPr>
        <w:t>-охрана труда.</w:t>
      </w:r>
    </w:p>
    <w:p w:rsidR="00193015" w:rsidRDefault="00193015" w:rsidP="0019301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B6832">
        <w:rPr>
          <w:rFonts w:ascii="Times New Roman" w:hAnsi="Times New Roman" w:cs="Times New Roman"/>
          <w:sz w:val="24"/>
        </w:rPr>
        <w:t>С целью обеспечения безопасности жизни и здоровья воспитанников созданы необходимые санитарно-гигиенические и педагогические условия для осуществления образовательной деятельности. В центре внимания педагогического коллектива – безопасность образовательной среды детск</w:t>
      </w:r>
      <w:r>
        <w:rPr>
          <w:rFonts w:ascii="Times New Roman" w:hAnsi="Times New Roman" w:cs="Times New Roman"/>
          <w:sz w:val="24"/>
        </w:rPr>
        <w:t xml:space="preserve">ого сада. Заведующий и </w:t>
      </w:r>
      <w:proofErr w:type="gramStart"/>
      <w:r>
        <w:rPr>
          <w:rFonts w:ascii="Times New Roman" w:hAnsi="Times New Roman" w:cs="Times New Roman"/>
          <w:sz w:val="24"/>
        </w:rPr>
        <w:t>сотрудники</w:t>
      </w:r>
      <w:proofErr w:type="gramEnd"/>
      <w:r w:rsidRPr="003B6832">
        <w:rPr>
          <w:rFonts w:ascii="Times New Roman" w:hAnsi="Times New Roman" w:cs="Times New Roman"/>
          <w:sz w:val="24"/>
        </w:rPr>
        <w:t xml:space="preserve"> отвечающие за безопасность ДОУ, регулярно проходят</w:t>
      </w:r>
      <w:r>
        <w:rPr>
          <w:rFonts w:ascii="Times New Roman" w:hAnsi="Times New Roman" w:cs="Times New Roman"/>
          <w:sz w:val="24"/>
        </w:rPr>
        <w:t xml:space="preserve"> обучение</w:t>
      </w:r>
      <w:r w:rsidRPr="003B6832">
        <w:rPr>
          <w:rFonts w:ascii="Times New Roman" w:hAnsi="Times New Roman" w:cs="Times New Roman"/>
          <w:sz w:val="24"/>
        </w:rPr>
        <w:t>.</w:t>
      </w:r>
    </w:p>
    <w:p w:rsidR="00193015" w:rsidRDefault="00193015" w:rsidP="0019301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безопасности жизни и деятельности детей в здании и на прилегающей к ДОУ территории осуществляется в ходе организации обучения воспитанников и сотрудников основам безопасности, проведения тренировочных эвакуаций и т.п.</w:t>
      </w:r>
    </w:p>
    <w:p w:rsidR="00193015" w:rsidRDefault="00193015" w:rsidP="0019301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E2A0E">
        <w:rPr>
          <w:rFonts w:ascii="Times New Roman" w:hAnsi="Times New Roman" w:cs="Times New Roman"/>
          <w:sz w:val="24"/>
        </w:rPr>
        <w:t xml:space="preserve">Поверка первичных средств пожаротушения проводится в соответствии с нормативными требованиями, соблюдаются требования к содержанию эвакуационных выходов. В целях соблюдения безопасности имеется кнопка тревожной сигнализации. </w:t>
      </w:r>
    </w:p>
    <w:p w:rsidR="00BA5EB3" w:rsidRPr="00BA5EB3" w:rsidRDefault="00BA5EB3" w:rsidP="0019301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A5EB3">
        <w:rPr>
          <w:rFonts w:ascii="Times New Roman" w:hAnsi="Times New Roman" w:cs="Times New Roman"/>
          <w:sz w:val="24"/>
        </w:rPr>
        <w:t xml:space="preserve">Территория ограждена забором, высотой </w:t>
      </w:r>
      <w:r w:rsidR="00EF123A">
        <w:rPr>
          <w:rFonts w:ascii="Times New Roman" w:hAnsi="Times New Roman" w:cs="Times New Roman"/>
          <w:sz w:val="24"/>
        </w:rPr>
        <w:t>1,5</w:t>
      </w:r>
      <w:r w:rsidRPr="00EF123A">
        <w:rPr>
          <w:rFonts w:ascii="Times New Roman" w:hAnsi="Times New Roman" w:cs="Times New Roman"/>
          <w:sz w:val="24"/>
        </w:rPr>
        <w:t xml:space="preserve"> м.</w:t>
      </w:r>
      <w:r w:rsidRPr="00BA5EB3">
        <w:rPr>
          <w:rFonts w:ascii="Times New Roman" w:hAnsi="Times New Roman" w:cs="Times New Roman"/>
          <w:sz w:val="24"/>
        </w:rPr>
        <w:t xml:space="preserve"> В ночное время, а также в выходные и праздничные дни охрана детского сада осуществляется силами штатных сторожей. Разработаны инструкции для должностных лиц при угрозе проведения теракта или возникновения чрезвычайной ситуации. Два раза в год проводятся инструктажи по антитеррористической безопасности.</w:t>
      </w:r>
    </w:p>
    <w:p w:rsidR="00193015" w:rsidRPr="002E2A0E" w:rsidRDefault="00193015" w:rsidP="0019301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E2A0E">
        <w:rPr>
          <w:rFonts w:ascii="Times New Roman" w:hAnsi="Times New Roman" w:cs="Times New Roman"/>
          <w:sz w:val="24"/>
        </w:rPr>
        <w:t>Главной целью по охране труда в детском саду является создание и обеспечение здоровых и безопасных условий труда сотрудникам, сохранение жизни и здоровья воспитанников.</w:t>
      </w:r>
    </w:p>
    <w:p w:rsidR="00C722A1" w:rsidRPr="00027AF9" w:rsidRDefault="00027AF9" w:rsidP="00027AF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Образовательный </w:t>
      </w:r>
      <w:r w:rsidRPr="0002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 подготовки к дальнейшей учебной деятельности и жизни в современных условиях.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Количество и продолжительность НОД устанавливают в соответствии с санитарно-гигиеническими нормами и требованиями.</w:t>
      </w:r>
    </w:p>
    <w:p w:rsidR="00410888" w:rsidRPr="00F81B12" w:rsidRDefault="00410888" w:rsidP="00F81B12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F33823" w:rsidRPr="00634E97" w:rsidRDefault="00F33823" w:rsidP="00027A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34E97">
        <w:rPr>
          <w:rFonts w:ascii="Times New Roman" w:hAnsi="Times New Roman" w:cs="Times New Roman"/>
          <w:sz w:val="24"/>
          <w:szCs w:val="28"/>
        </w:rPr>
        <w:t>Чтобы выбрать стратегию воспитательной работы, в 2019 году проводился анализ состава семей воспитанников.</w:t>
      </w:r>
    </w:p>
    <w:p w:rsidR="00F33823" w:rsidRPr="00634E97" w:rsidRDefault="00F33823" w:rsidP="00F33823">
      <w:pPr>
        <w:rPr>
          <w:rFonts w:ascii="Times New Roman" w:hAnsi="Times New Roman" w:cs="Times New Roman"/>
          <w:sz w:val="24"/>
          <w:szCs w:val="28"/>
        </w:rPr>
      </w:pPr>
      <w:r w:rsidRPr="00634E97">
        <w:rPr>
          <w:rFonts w:ascii="Times New Roman" w:hAnsi="Times New Roman" w:cs="Times New Roman"/>
          <w:sz w:val="24"/>
          <w:szCs w:val="28"/>
        </w:rPr>
        <w:t>Характеристика семей по составу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3823" w:rsidRPr="00634E97" w:rsidTr="00392E0D">
        <w:tc>
          <w:tcPr>
            <w:tcW w:w="4672" w:type="dxa"/>
          </w:tcPr>
          <w:p w:rsidR="00F33823" w:rsidRPr="00634E97" w:rsidRDefault="00F33823" w:rsidP="00F338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b/>
                <w:sz w:val="24"/>
                <w:szCs w:val="28"/>
              </w:rPr>
              <w:t>Состав семьи</w:t>
            </w:r>
          </w:p>
        </w:tc>
        <w:tc>
          <w:tcPr>
            <w:tcW w:w="4673" w:type="dxa"/>
          </w:tcPr>
          <w:p w:rsidR="00F33823" w:rsidRPr="00634E97" w:rsidRDefault="00F33823" w:rsidP="00F338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семей</w:t>
            </w:r>
          </w:p>
        </w:tc>
      </w:tr>
      <w:tr w:rsidR="00F33823" w:rsidRPr="00634E97" w:rsidTr="00392E0D">
        <w:tc>
          <w:tcPr>
            <w:tcW w:w="4672" w:type="dxa"/>
          </w:tcPr>
          <w:p w:rsidR="00F33823" w:rsidRPr="00634E97" w:rsidRDefault="00F33823" w:rsidP="00F33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Полная</w:t>
            </w:r>
          </w:p>
        </w:tc>
        <w:tc>
          <w:tcPr>
            <w:tcW w:w="4673" w:type="dxa"/>
          </w:tcPr>
          <w:p w:rsidR="00F33823" w:rsidRPr="00634E97" w:rsidRDefault="00EF123A" w:rsidP="00EF1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F33823" w:rsidRPr="00634E97" w:rsidTr="00392E0D">
        <w:tc>
          <w:tcPr>
            <w:tcW w:w="4672" w:type="dxa"/>
          </w:tcPr>
          <w:p w:rsidR="00F33823" w:rsidRPr="00634E97" w:rsidRDefault="00F33823" w:rsidP="00F33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Неполная</w:t>
            </w:r>
            <w:proofErr w:type="gramEnd"/>
            <w:r w:rsidRPr="00634E97">
              <w:rPr>
                <w:rFonts w:ascii="Times New Roman" w:hAnsi="Times New Roman" w:cs="Times New Roman"/>
                <w:sz w:val="24"/>
                <w:szCs w:val="28"/>
              </w:rPr>
              <w:t xml:space="preserve"> с матерью</w:t>
            </w:r>
          </w:p>
        </w:tc>
        <w:tc>
          <w:tcPr>
            <w:tcW w:w="4673" w:type="dxa"/>
          </w:tcPr>
          <w:p w:rsidR="00F33823" w:rsidRPr="00634E97" w:rsidRDefault="00EF123A" w:rsidP="00EF1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F33823" w:rsidRPr="00634E97" w:rsidTr="00392E0D">
        <w:tc>
          <w:tcPr>
            <w:tcW w:w="4672" w:type="dxa"/>
          </w:tcPr>
          <w:p w:rsidR="00F33823" w:rsidRPr="00634E97" w:rsidRDefault="00F33823" w:rsidP="00F33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34E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Неполная</w:t>
            </w:r>
            <w:proofErr w:type="gramEnd"/>
            <w:r w:rsidRPr="00634E97">
              <w:rPr>
                <w:rFonts w:ascii="Times New Roman" w:hAnsi="Times New Roman" w:cs="Times New Roman"/>
                <w:sz w:val="24"/>
                <w:szCs w:val="28"/>
              </w:rPr>
              <w:t xml:space="preserve"> с отцом</w:t>
            </w:r>
          </w:p>
        </w:tc>
        <w:tc>
          <w:tcPr>
            <w:tcW w:w="4673" w:type="dxa"/>
          </w:tcPr>
          <w:p w:rsidR="00F33823" w:rsidRPr="00634E97" w:rsidRDefault="00EF123A" w:rsidP="00EF1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33823" w:rsidRPr="00634E97" w:rsidTr="00392E0D">
        <w:tc>
          <w:tcPr>
            <w:tcW w:w="4672" w:type="dxa"/>
          </w:tcPr>
          <w:p w:rsidR="00F33823" w:rsidRPr="00634E97" w:rsidRDefault="00F33823" w:rsidP="00F33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Оформлено опекунство</w:t>
            </w:r>
          </w:p>
        </w:tc>
        <w:tc>
          <w:tcPr>
            <w:tcW w:w="4673" w:type="dxa"/>
          </w:tcPr>
          <w:p w:rsidR="00F33823" w:rsidRPr="00634E97" w:rsidRDefault="00EF123A" w:rsidP="00EF1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F33823" w:rsidRPr="00634E97" w:rsidRDefault="00F33823" w:rsidP="00634E97">
      <w:pPr>
        <w:spacing w:after="0"/>
        <w:rPr>
          <w:rFonts w:ascii="Times New Roman" w:hAnsi="Times New Roman" w:cs="Times New Roman"/>
          <w:szCs w:val="28"/>
        </w:rPr>
      </w:pPr>
    </w:p>
    <w:p w:rsidR="00F33823" w:rsidRPr="00634E97" w:rsidRDefault="00F33823" w:rsidP="00F33823">
      <w:pPr>
        <w:rPr>
          <w:rFonts w:ascii="Times New Roman" w:hAnsi="Times New Roman" w:cs="Times New Roman"/>
          <w:sz w:val="24"/>
          <w:szCs w:val="28"/>
        </w:rPr>
      </w:pPr>
      <w:r w:rsidRPr="00634E97">
        <w:rPr>
          <w:rFonts w:ascii="Times New Roman" w:hAnsi="Times New Roman" w:cs="Times New Roman"/>
          <w:sz w:val="24"/>
          <w:szCs w:val="28"/>
        </w:rPr>
        <w:t>Характеристика семей по количеству детей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3823" w:rsidRPr="00634E97" w:rsidTr="00392E0D">
        <w:tc>
          <w:tcPr>
            <w:tcW w:w="4672" w:type="dxa"/>
          </w:tcPr>
          <w:p w:rsidR="00F33823" w:rsidRPr="00634E97" w:rsidRDefault="00F33823" w:rsidP="00F338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детей в семье</w:t>
            </w:r>
          </w:p>
        </w:tc>
        <w:tc>
          <w:tcPr>
            <w:tcW w:w="4673" w:type="dxa"/>
          </w:tcPr>
          <w:p w:rsidR="00F33823" w:rsidRPr="00634E97" w:rsidRDefault="00F33823" w:rsidP="00F3382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семей</w:t>
            </w:r>
          </w:p>
        </w:tc>
      </w:tr>
      <w:tr w:rsidR="00F33823" w:rsidRPr="00634E97" w:rsidTr="00392E0D">
        <w:tc>
          <w:tcPr>
            <w:tcW w:w="4672" w:type="dxa"/>
          </w:tcPr>
          <w:p w:rsidR="00F33823" w:rsidRPr="00634E97" w:rsidRDefault="00F33823" w:rsidP="00F33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Один ребенок</w:t>
            </w:r>
          </w:p>
        </w:tc>
        <w:tc>
          <w:tcPr>
            <w:tcW w:w="4673" w:type="dxa"/>
          </w:tcPr>
          <w:p w:rsidR="00F33823" w:rsidRPr="00634E97" w:rsidRDefault="00634E97" w:rsidP="00EF1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33823" w:rsidRPr="00634E97" w:rsidTr="00392E0D">
        <w:tc>
          <w:tcPr>
            <w:tcW w:w="4672" w:type="dxa"/>
          </w:tcPr>
          <w:p w:rsidR="00F33823" w:rsidRPr="00634E97" w:rsidRDefault="00F33823" w:rsidP="00F33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Два ребенка</w:t>
            </w:r>
          </w:p>
        </w:tc>
        <w:tc>
          <w:tcPr>
            <w:tcW w:w="4673" w:type="dxa"/>
          </w:tcPr>
          <w:p w:rsidR="00F33823" w:rsidRPr="00634E97" w:rsidRDefault="00634E97" w:rsidP="00EF1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F33823" w:rsidRPr="00634E97" w:rsidTr="00392E0D">
        <w:tc>
          <w:tcPr>
            <w:tcW w:w="4672" w:type="dxa"/>
          </w:tcPr>
          <w:p w:rsidR="00F33823" w:rsidRPr="00634E97" w:rsidRDefault="00F33823" w:rsidP="00F338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Три ребенка и более</w:t>
            </w:r>
          </w:p>
        </w:tc>
        <w:tc>
          <w:tcPr>
            <w:tcW w:w="4673" w:type="dxa"/>
          </w:tcPr>
          <w:p w:rsidR="00F33823" w:rsidRPr="00634E97" w:rsidRDefault="00634E97" w:rsidP="00EF1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</w:tbl>
    <w:p w:rsidR="005A6252" w:rsidRPr="00634E97" w:rsidRDefault="005A6252" w:rsidP="00047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5A6252" w:rsidRPr="00634E97" w:rsidRDefault="005A6252" w:rsidP="000471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4E97">
        <w:rPr>
          <w:rFonts w:ascii="Times New Roman" w:hAnsi="Times New Roman" w:cs="Times New Roman"/>
          <w:sz w:val="24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D0F39" w:rsidRPr="00F33823" w:rsidRDefault="00CD0F39" w:rsidP="000471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0F39" w:rsidRPr="003E7515" w:rsidRDefault="00F81B12" w:rsidP="003E7515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1.6.</w:t>
      </w:r>
      <w:r w:rsidR="00CD0F39" w:rsidRPr="003E7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Кадровое обеспечение</w:t>
      </w:r>
    </w:p>
    <w:p w:rsidR="00C31537" w:rsidRPr="003E7515" w:rsidRDefault="00CD0F39" w:rsidP="003E75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дошкольном учреждении </w:t>
      </w:r>
      <w:proofErr w:type="spellStart"/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воспитательно</w:t>
      </w:r>
      <w:proofErr w:type="spellEnd"/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- образовательный процесс осуществл</w:t>
      </w:r>
      <w:r w:rsid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яется педагогами, в количестве</w:t>
      </w:r>
      <w:proofErr w:type="gramStart"/>
      <w:r w:rsidR="00127210"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7</w:t>
      </w:r>
      <w:proofErr w:type="gramEnd"/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человек. </w:t>
      </w:r>
      <w:proofErr w:type="spellStart"/>
      <w:r w:rsid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Педагогиопытные</w:t>
      </w:r>
      <w:proofErr w:type="spellEnd"/>
      <w:r w:rsid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творческие, работоспособные</w:t>
      </w:r>
      <w:r w:rsidR="005A7DA1"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 w:rsidR="0084617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Все педагоги имеют профессиональное педагогическое образование, большинство из которых с опытом работы.</w:t>
      </w:r>
    </w:p>
    <w:p w:rsidR="002151D0" w:rsidRPr="003E7515" w:rsidRDefault="00CD0F39" w:rsidP="003E751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Состояние кадрового обеспечения деятельности ДОУ на 31.</w:t>
      </w:r>
      <w:r w:rsidR="002849FC"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12</w:t>
      </w:r>
      <w:r w:rsidR="00E92C58"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.2019г.</w:t>
      </w:r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представлено в таблице.</w:t>
      </w:r>
    </w:p>
    <w:p w:rsidR="00CD0F39" w:rsidRDefault="00CD0F39" w:rsidP="00CD0F39">
      <w:pPr>
        <w:spacing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27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Кадровое обеспечение деятельности ДОУ</w:t>
      </w:r>
      <w:r w:rsidR="00634E9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  <w:r w:rsidRPr="00127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984"/>
        <w:gridCol w:w="1134"/>
        <w:gridCol w:w="1276"/>
        <w:gridCol w:w="1276"/>
        <w:gridCol w:w="1241"/>
      </w:tblGrid>
      <w:tr w:rsidR="0022001E" w:rsidRPr="00467543" w:rsidTr="0022001E">
        <w:trPr>
          <w:trHeight w:val="1207"/>
        </w:trPr>
        <w:tc>
          <w:tcPr>
            <w:tcW w:w="4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 ФИО</w:t>
            </w: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01E" w:rsidRPr="001B65FE" w:rsidTr="005F5EC2">
        <w:tc>
          <w:tcPr>
            <w:tcW w:w="4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Тотразовна</w:t>
            </w:r>
            <w:proofErr w:type="spellEnd"/>
          </w:p>
        </w:tc>
        <w:tc>
          <w:tcPr>
            <w:tcW w:w="198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241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1E" w:rsidRPr="001B65FE" w:rsidTr="00DA6AD6">
        <w:trPr>
          <w:trHeight w:val="602"/>
        </w:trPr>
        <w:tc>
          <w:tcPr>
            <w:tcW w:w="4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Калоева Людмила </w:t>
            </w: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Маирбековна</w:t>
            </w:r>
            <w:proofErr w:type="spellEnd"/>
          </w:p>
        </w:tc>
        <w:tc>
          <w:tcPr>
            <w:tcW w:w="198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 педагог.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1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1E" w:rsidRPr="001B65FE" w:rsidTr="00DA6AD6">
        <w:trPr>
          <w:trHeight w:val="555"/>
        </w:trPr>
        <w:tc>
          <w:tcPr>
            <w:tcW w:w="4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ДатиеваЗалинаИрбековна</w:t>
            </w:r>
            <w:proofErr w:type="spellEnd"/>
          </w:p>
        </w:tc>
        <w:tc>
          <w:tcPr>
            <w:tcW w:w="198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 педагог.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1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1E" w:rsidRPr="001B65FE" w:rsidTr="005F5EC2">
        <w:tc>
          <w:tcPr>
            <w:tcW w:w="4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Газданова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Муратовна</w:t>
            </w:r>
          </w:p>
        </w:tc>
        <w:tc>
          <w:tcPr>
            <w:tcW w:w="198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 педагог.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1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1E" w:rsidRPr="001B65FE" w:rsidTr="00DA6AD6">
        <w:trPr>
          <w:trHeight w:val="561"/>
        </w:trPr>
        <w:tc>
          <w:tcPr>
            <w:tcW w:w="4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Дзантиева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Алана Константиновна</w:t>
            </w:r>
          </w:p>
        </w:tc>
        <w:tc>
          <w:tcPr>
            <w:tcW w:w="198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4 курс СОГПИ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1E" w:rsidRPr="001B65FE" w:rsidTr="005F5EC2">
        <w:tc>
          <w:tcPr>
            <w:tcW w:w="4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Кораева</w:t>
            </w:r>
            <w:proofErr w:type="spellEnd"/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</w:p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Гимзериевна</w:t>
            </w:r>
            <w:proofErr w:type="spellEnd"/>
          </w:p>
        </w:tc>
        <w:tc>
          <w:tcPr>
            <w:tcW w:w="198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41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001E" w:rsidRPr="001B65FE" w:rsidTr="005F5EC2">
        <w:tc>
          <w:tcPr>
            <w:tcW w:w="4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ДудиеваЗалина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98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 педагог.</w:t>
            </w:r>
          </w:p>
        </w:tc>
        <w:tc>
          <w:tcPr>
            <w:tcW w:w="1276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1" w:type="dxa"/>
          </w:tcPr>
          <w:p w:rsidR="0022001E" w:rsidRPr="0022001E" w:rsidRDefault="0022001E" w:rsidP="0022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6177" w:rsidRDefault="00CD0F39" w:rsidP="00634E97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>Штат педагогически</w:t>
      </w:r>
      <w:r w:rsidR="001D308E"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>х работников укомплектован на</w:t>
      </w:r>
      <w:r w:rsidR="00127210"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100</w:t>
      </w:r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>%.</w:t>
      </w:r>
    </w:p>
    <w:p w:rsidR="002E5197" w:rsidRDefault="001C2194" w:rsidP="008461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2194">
        <w:rPr>
          <w:rFonts w:ascii="Times New Roman" w:hAnsi="Times New Roman" w:cs="Times New Roman"/>
          <w:sz w:val="24"/>
        </w:rPr>
        <w:t xml:space="preserve">Для осуществления качественного образовательного процесса в ДОУ педагоги повышают свой профессиональный уровень через </w:t>
      </w:r>
      <w:r>
        <w:rPr>
          <w:rFonts w:ascii="Times New Roman" w:hAnsi="Times New Roman" w:cs="Times New Roman"/>
          <w:sz w:val="24"/>
        </w:rPr>
        <w:t>участие в мероприятиях</w:t>
      </w:r>
      <w:r w:rsidRPr="001C2194">
        <w:rPr>
          <w:rFonts w:ascii="Times New Roman" w:hAnsi="Times New Roman" w:cs="Times New Roman"/>
          <w:sz w:val="24"/>
        </w:rPr>
        <w:t xml:space="preserve"> районного уровня</w:t>
      </w:r>
      <w:r w:rsidR="003C6D7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C6D72">
        <w:rPr>
          <w:rFonts w:ascii="Times New Roman" w:hAnsi="Times New Roman" w:cs="Times New Roman"/>
          <w:sz w:val="24"/>
        </w:rPr>
        <w:t>этометодические</w:t>
      </w:r>
      <w:proofErr w:type="spellEnd"/>
      <w:r w:rsidR="003C6D72">
        <w:rPr>
          <w:rFonts w:ascii="Times New Roman" w:hAnsi="Times New Roman" w:cs="Times New Roman"/>
          <w:sz w:val="24"/>
        </w:rPr>
        <w:t xml:space="preserve"> объединения, семинары-практикумы, открытые занятия, </w:t>
      </w:r>
      <w:proofErr w:type="spellStart"/>
      <w:r w:rsidR="003C6D72">
        <w:rPr>
          <w:rFonts w:ascii="Times New Roman" w:hAnsi="Times New Roman" w:cs="Times New Roman"/>
          <w:sz w:val="24"/>
        </w:rPr>
        <w:t>вебинары</w:t>
      </w:r>
      <w:proofErr w:type="spellEnd"/>
      <w:r w:rsidR="005F5EC2">
        <w:rPr>
          <w:rFonts w:ascii="Times New Roman" w:hAnsi="Times New Roman" w:cs="Times New Roman"/>
          <w:sz w:val="24"/>
        </w:rPr>
        <w:t>, а также через</w:t>
      </w:r>
      <w:r w:rsidRPr="001C2194">
        <w:rPr>
          <w:rFonts w:ascii="Times New Roman" w:hAnsi="Times New Roman" w:cs="Times New Roman"/>
          <w:sz w:val="24"/>
        </w:rPr>
        <w:t xml:space="preserve"> самообразова</w:t>
      </w:r>
      <w:r w:rsidR="005F5EC2">
        <w:rPr>
          <w:rFonts w:ascii="Times New Roman" w:hAnsi="Times New Roman" w:cs="Times New Roman"/>
          <w:sz w:val="24"/>
        </w:rPr>
        <w:t>ние</w:t>
      </w:r>
      <w:r w:rsidRPr="001C2194">
        <w:rPr>
          <w:rFonts w:ascii="Times New Roman" w:hAnsi="Times New Roman" w:cs="Times New Roman"/>
          <w:sz w:val="24"/>
        </w:rPr>
        <w:t xml:space="preserve"> педагогов. В ДОУ создаются условия для повышения </w:t>
      </w:r>
      <w:r w:rsidRPr="001C2194">
        <w:rPr>
          <w:rFonts w:ascii="Times New Roman" w:hAnsi="Times New Roman" w:cs="Times New Roman"/>
          <w:sz w:val="24"/>
        </w:rPr>
        <w:lastRenderedPageBreak/>
        <w:t xml:space="preserve">профессионального уровня </w:t>
      </w:r>
      <w:proofErr w:type="spellStart"/>
      <w:r w:rsidRPr="001C2194">
        <w:rPr>
          <w:rFonts w:ascii="Times New Roman" w:hAnsi="Times New Roman" w:cs="Times New Roman"/>
          <w:sz w:val="24"/>
        </w:rPr>
        <w:t>педагогов</w:t>
      </w:r>
      <w:proofErr w:type="gramStart"/>
      <w:r w:rsidRPr="001C2194">
        <w:rPr>
          <w:rFonts w:ascii="Times New Roman" w:hAnsi="Times New Roman" w:cs="Times New Roman"/>
          <w:sz w:val="24"/>
        </w:rPr>
        <w:t>.</w:t>
      </w:r>
      <w:r w:rsidR="001D0759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proofErr w:type="gramEnd"/>
      <w:r w:rsidR="001D0759">
        <w:rPr>
          <w:rFonts w:ascii="Times New Roman" w:eastAsia="Times New Roman" w:hAnsi="Times New Roman" w:cs="Times New Roman"/>
          <w:sz w:val="24"/>
          <w:szCs w:val="28"/>
          <w:lang w:eastAsia="ru-RU"/>
        </w:rPr>
        <w:t>ри</w:t>
      </w:r>
      <w:proofErr w:type="spellEnd"/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педагога</w:t>
      </w:r>
      <w:r w:rsidR="005F5EC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1D0759">
        <w:rPr>
          <w:rFonts w:ascii="Times New Roman" w:eastAsia="Times New Roman" w:hAnsi="Times New Roman" w:cs="Times New Roman"/>
          <w:sz w:val="24"/>
          <w:szCs w:val="28"/>
          <w:lang w:eastAsia="ru-RU"/>
        </w:rPr>
        <w:t>Калоева</w:t>
      </w:r>
      <w:proofErr w:type="spellEnd"/>
      <w:r w:rsidR="001D0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Л.М.</w:t>
      </w:r>
      <w:r w:rsidR="005F5EC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spellStart"/>
      <w:r w:rsidR="001D0759">
        <w:rPr>
          <w:rFonts w:ascii="Times New Roman" w:eastAsia="Times New Roman" w:hAnsi="Times New Roman" w:cs="Times New Roman"/>
          <w:sz w:val="24"/>
          <w:szCs w:val="28"/>
          <w:lang w:eastAsia="ru-RU"/>
        </w:rPr>
        <w:t>Газданова</w:t>
      </w:r>
      <w:proofErr w:type="spellEnd"/>
      <w:r w:rsidR="001D0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В.М. и </w:t>
      </w:r>
      <w:proofErr w:type="spellStart"/>
      <w:r w:rsidR="001D0759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Датиева</w:t>
      </w:r>
      <w:proofErr w:type="spellEnd"/>
      <w:r w:rsidR="001D07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1D0759">
        <w:rPr>
          <w:rFonts w:ascii="Times New Roman" w:eastAsia="Times New Roman" w:hAnsi="Times New Roman" w:cs="Times New Roman"/>
          <w:sz w:val="24"/>
          <w:szCs w:val="28"/>
          <w:lang w:eastAsia="ru-RU"/>
        </w:rPr>
        <w:t>З.И.,</w:t>
      </w:r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прошли</w:t>
      </w:r>
      <w:proofErr w:type="spellEnd"/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курсы повышения </w:t>
      </w:r>
      <w:r w:rsidR="005F5E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квалификации в СОРИПКРО по </w:t>
      </w:r>
      <w:r w:rsidR="005F5EC2" w:rsidRPr="001D075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темам:</w:t>
      </w:r>
    </w:p>
    <w:p w:rsidR="002E5197" w:rsidRDefault="002E5197" w:rsidP="002E5197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профессиональных компетенций воспитателя ДОО в контексте требований ФГОС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2E5197" w:rsidRDefault="002E5197" w:rsidP="008461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«Профессиональное развитие педагога ДОО: эффективные практики и современные   </w:t>
      </w:r>
    </w:p>
    <w:p w:rsidR="001C2194" w:rsidRPr="001C2194" w:rsidRDefault="002E5197" w:rsidP="008461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подходы». </w:t>
      </w:r>
    </w:p>
    <w:p w:rsidR="0022001E" w:rsidRPr="0022001E" w:rsidRDefault="0022001E" w:rsidP="002649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Аттестацию </w:t>
      </w:r>
      <w:r w:rsidR="003C6D72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 году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проходил</w:t>
      </w:r>
      <w:r w:rsidR="003C6D72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E7515" w:rsidRDefault="001D308E" w:rsidP="0022001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2849FC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2019 </w:t>
      </w:r>
      <w:r w:rsidR="00CD0F39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году </w:t>
      </w:r>
      <w:r w:rsid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</w:t>
      </w:r>
      <w:r w:rsidR="00CD0F39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педагогическ</w:t>
      </w:r>
      <w:r w:rsidR="0022001E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ий коллек</w:t>
      </w:r>
      <w:r w:rsid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тив пришел молодой воспитатель, </w:t>
      </w:r>
      <w:proofErr w:type="spellStart"/>
      <w:r w:rsidR="0022001E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Дзантива</w:t>
      </w:r>
      <w:proofErr w:type="spellEnd"/>
      <w:r w:rsidR="0022001E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А.К.</w:t>
      </w:r>
      <w:r w:rsidR="003C6D7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r w:rsidR="0026495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имеющая</w:t>
      </w:r>
      <w:r w:rsidR="00CD0F39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стажа </w:t>
      </w:r>
      <w:r w:rsidR="0022001E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педагогической </w:t>
      </w:r>
      <w:proofErr w:type="spellStart"/>
      <w:r w:rsidR="00CD0F39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работы</w:t>
      </w:r>
      <w:proofErr w:type="gramStart"/>
      <w:r w:rsidR="00CD0F39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 w:rsidR="0022001E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proofErr w:type="spellEnd"/>
      <w:proofErr w:type="gramEnd"/>
      <w:r w:rsidR="0022001E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связи с этим в 2020</w:t>
      </w:r>
      <w:r w:rsidR="0026495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году с молодым педагогом</w:t>
      </w:r>
      <w:r w:rsidR="0022001E" w:rsidRPr="0022001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необходимо планировать соответствующую методическую работу.</w:t>
      </w:r>
    </w:p>
    <w:p w:rsidR="003C6D72" w:rsidRDefault="003C6D72" w:rsidP="0022001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C6D72">
        <w:rPr>
          <w:rFonts w:ascii="Times New Roman" w:hAnsi="Times New Roman" w:cs="Times New Roman"/>
          <w:sz w:val="24"/>
        </w:rPr>
        <w:t>Методическая работа в ДОУ направлена на повышении професси</w:t>
      </w:r>
      <w:r>
        <w:rPr>
          <w:rFonts w:ascii="Times New Roman" w:hAnsi="Times New Roman" w:cs="Times New Roman"/>
          <w:sz w:val="24"/>
        </w:rPr>
        <w:t>ональной компетентности педагогов</w:t>
      </w:r>
      <w:r w:rsidRPr="003C6D72">
        <w:rPr>
          <w:rFonts w:ascii="Times New Roman" w:hAnsi="Times New Roman" w:cs="Times New Roman"/>
          <w:sz w:val="24"/>
        </w:rPr>
        <w:t xml:space="preserve"> в вопросах совершенствования образовательного </w:t>
      </w:r>
      <w:r>
        <w:rPr>
          <w:rFonts w:ascii="Times New Roman" w:hAnsi="Times New Roman" w:cs="Times New Roman"/>
          <w:sz w:val="24"/>
        </w:rPr>
        <w:t>процесса и создания</w:t>
      </w:r>
      <w:r w:rsidRPr="003C6D72">
        <w:rPr>
          <w:rFonts w:ascii="Times New Roman" w:hAnsi="Times New Roman" w:cs="Times New Roman"/>
          <w:sz w:val="24"/>
        </w:rPr>
        <w:t xml:space="preserve"> такой образовательной среды, в которой полностью будет реализован творческий потенциал каждого педагога, всего педагогического коллектива и повышение качества образовательного процесса ДОУ.</w:t>
      </w:r>
    </w:p>
    <w:p w:rsidR="003C6D72" w:rsidRPr="00CB26F2" w:rsidRDefault="00BC5231" w:rsidP="0022001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</w:rPr>
        <w:t>Выводы: П</w:t>
      </w:r>
      <w:r w:rsidR="003C6D72" w:rsidRPr="00CB26F2">
        <w:rPr>
          <w:rFonts w:ascii="Times New Roman" w:hAnsi="Times New Roman" w:cs="Times New Roman"/>
          <w:b/>
          <w:sz w:val="24"/>
        </w:rPr>
        <w:t xml:space="preserve">едагогический коллектив </w:t>
      </w:r>
      <w:proofErr w:type="spellStart"/>
      <w:r w:rsidR="00B70004" w:rsidRPr="00CB26F2">
        <w:rPr>
          <w:rFonts w:ascii="Times New Roman" w:hAnsi="Times New Roman" w:cs="Times New Roman"/>
          <w:b/>
          <w:sz w:val="24"/>
        </w:rPr>
        <w:t>стабильный</w:t>
      </w:r>
      <w:proofErr w:type="gramStart"/>
      <w:r w:rsidR="00B70004" w:rsidRPr="00CB26F2">
        <w:rPr>
          <w:rFonts w:ascii="Times New Roman" w:hAnsi="Times New Roman" w:cs="Times New Roman"/>
          <w:b/>
          <w:sz w:val="24"/>
        </w:rPr>
        <w:t>,</w:t>
      </w:r>
      <w:r w:rsidR="00CB26F2" w:rsidRPr="00CB26F2">
        <w:rPr>
          <w:rFonts w:ascii="Times New Roman" w:hAnsi="Times New Roman" w:cs="Times New Roman"/>
          <w:b/>
          <w:sz w:val="24"/>
        </w:rPr>
        <w:t>п</w:t>
      </w:r>
      <w:proofErr w:type="gramEnd"/>
      <w:r w:rsidR="00CB26F2" w:rsidRPr="00CB26F2">
        <w:rPr>
          <w:rFonts w:ascii="Times New Roman" w:hAnsi="Times New Roman" w:cs="Times New Roman"/>
          <w:b/>
          <w:sz w:val="24"/>
        </w:rPr>
        <w:t>едагоги</w:t>
      </w:r>
      <w:proofErr w:type="spellEnd"/>
      <w:r w:rsidR="00CB26F2" w:rsidRPr="00CB26F2">
        <w:rPr>
          <w:rFonts w:ascii="Times New Roman" w:hAnsi="Times New Roman" w:cs="Times New Roman"/>
          <w:b/>
          <w:sz w:val="24"/>
        </w:rPr>
        <w:t xml:space="preserve"> стремятся к </w:t>
      </w:r>
      <w:r w:rsidR="003C6D72" w:rsidRPr="00CB26F2">
        <w:rPr>
          <w:rFonts w:ascii="Times New Roman" w:hAnsi="Times New Roman" w:cs="Times New Roman"/>
          <w:b/>
          <w:sz w:val="24"/>
        </w:rPr>
        <w:t xml:space="preserve"> повышению с</w:t>
      </w:r>
      <w:r w:rsidR="00B70004" w:rsidRPr="00CB26F2">
        <w:rPr>
          <w:rFonts w:ascii="Times New Roman" w:hAnsi="Times New Roman" w:cs="Times New Roman"/>
          <w:b/>
          <w:sz w:val="24"/>
        </w:rPr>
        <w:t xml:space="preserve">воего педагогического </w:t>
      </w:r>
      <w:r w:rsidR="00CB26F2" w:rsidRPr="00CB26F2">
        <w:rPr>
          <w:rFonts w:ascii="Times New Roman" w:hAnsi="Times New Roman" w:cs="Times New Roman"/>
          <w:b/>
          <w:sz w:val="24"/>
        </w:rPr>
        <w:t>мастерства</w:t>
      </w:r>
      <w:r w:rsidR="003C6D72" w:rsidRPr="00CB26F2">
        <w:rPr>
          <w:rFonts w:ascii="Times New Roman" w:hAnsi="Times New Roman" w:cs="Times New Roman"/>
          <w:b/>
          <w:sz w:val="24"/>
        </w:rPr>
        <w:t xml:space="preserve">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</w:t>
      </w:r>
      <w:r w:rsidR="00CB26F2">
        <w:rPr>
          <w:rFonts w:ascii="Times New Roman" w:hAnsi="Times New Roman" w:cs="Times New Roman"/>
          <w:b/>
          <w:sz w:val="24"/>
        </w:rPr>
        <w:t>самореализации педагогов</w:t>
      </w:r>
      <w:r w:rsidR="003C6D72" w:rsidRPr="00CB26F2">
        <w:rPr>
          <w:rFonts w:ascii="Times New Roman" w:hAnsi="Times New Roman" w:cs="Times New Roman"/>
          <w:b/>
          <w:sz w:val="24"/>
        </w:rPr>
        <w:t>.</w:t>
      </w:r>
    </w:p>
    <w:p w:rsidR="001D308E" w:rsidRPr="002A6D70" w:rsidRDefault="001D308E" w:rsidP="00CD0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4C3" w:rsidRDefault="00F81B12" w:rsidP="00634E97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1.7.</w:t>
      </w:r>
      <w:r w:rsidR="00CD0F39" w:rsidRPr="00134D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Учебно-методическое и библиотечно-информационное обеспечение</w:t>
      </w:r>
    </w:p>
    <w:p w:rsidR="000314C3" w:rsidRDefault="000314C3" w:rsidP="00134D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методической литературой в соответствии с  реализуемой образовательной программой.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CD0F39" w:rsidRDefault="00CD0F39" w:rsidP="00134D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D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F00DDD" w:rsidRPr="00134D46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  <w:r w:rsidRPr="00134D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пополнена библиотека методического кабинета по </w:t>
      </w:r>
      <w:r w:rsidR="00F00DDD" w:rsidRPr="00134D4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разным</w:t>
      </w:r>
      <w:r w:rsidR="00134D46" w:rsidRPr="00134D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образовательным областям,</w:t>
      </w:r>
      <w:r w:rsidR="00F00DDD" w:rsidRPr="00134D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иллюстративным материалом, консультациями для родителей и педагогов, исследовательскими проектами, презентациями.</w:t>
      </w:r>
    </w:p>
    <w:p w:rsidR="00134D46" w:rsidRPr="00134D46" w:rsidRDefault="00134D46" w:rsidP="00134D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D46">
        <w:rPr>
          <w:rFonts w:ascii="Times New Roman" w:hAnsi="Times New Roman" w:cs="Times New Roman"/>
          <w:sz w:val="24"/>
        </w:rPr>
        <w:t>Книжный фонд методической литературы, дидактического материала по всем направлениям достаточен и постоянно обновляется.</w:t>
      </w:r>
    </w:p>
    <w:p w:rsidR="000E2996" w:rsidRPr="00E03C9C" w:rsidRDefault="00386C6B" w:rsidP="000314C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</w:t>
      </w:r>
      <w:proofErr w:type="spellStart"/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того</w:t>
      </w:r>
      <w:r w:rsidR="00F00DDD"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был</w:t>
      </w:r>
      <w:r w:rsidR="00B477F2"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spellEnd"/>
      <w:r w:rsidR="00B477F2"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приобретены</w:t>
      </w:r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:  конструкторы</w:t>
      </w:r>
      <w:r w:rsidR="0073777C"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, хрестоматии для чтения по всем возрастам, к</w:t>
      </w:r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укольный </w:t>
      </w:r>
      <w:proofErr w:type="spellStart"/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</w:t>
      </w:r>
      <w:proofErr w:type="gramStart"/>
      <w:r w:rsidR="00F00DDD"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E03C9C"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proofErr w:type="gramEnd"/>
      <w:r w:rsidR="00E03C9C"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оутбук</w:t>
      </w:r>
      <w:proofErr w:type="spellEnd"/>
      <w:r w:rsidR="00F00DDD"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экран для презентаций. А также цветной принтер и ламинатор для изготовления дидактического материала и посо</w:t>
      </w:r>
      <w:r w:rsidR="00B477F2"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бий для занятий с дошкольниками, а также акустическая колонка и микрофоны в музыкальный зал.</w:t>
      </w:r>
    </w:p>
    <w:p w:rsidR="000314C3" w:rsidRPr="006E6B6C" w:rsidRDefault="000314C3" w:rsidP="00031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даьнейшем</w:t>
      </w:r>
      <w:r w:rsidRPr="006E6B6C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0314C3" w:rsidRDefault="000314C3" w:rsidP="00E20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4C3">
        <w:rPr>
          <w:rFonts w:ascii="Times New Roman" w:hAnsi="Times New Roman" w:cs="Times New Roman"/>
          <w:b/>
          <w:sz w:val="24"/>
          <w:szCs w:val="24"/>
        </w:rPr>
        <w:t>Вывод: В ДОУ созданы условия для осуществления образовательного процесса. Необходимо пополнять развивающую предметно-пространственную среду групповых помещений играми, дидактическими пособиями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методической литературой</w:t>
      </w:r>
      <w:r w:rsidRPr="000314C3">
        <w:rPr>
          <w:rFonts w:ascii="Times New Roman" w:hAnsi="Times New Roman" w:cs="Times New Roman"/>
          <w:b/>
          <w:sz w:val="24"/>
          <w:szCs w:val="24"/>
        </w:rPr>
        <w:t xml:space="preserve"> в соответствии с ФГОС дошкольного образования.</w:t>
      </w:r>
    </w:p>
    <w:p w:rsidR="00E20BDE" w:rsidRPr="00F81B12" w:rsidRDefault="00E20BDE" w:rsidP="00E20B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39" w:rsidRPr="00895CA6" w:rsidRDefault="00F81B12" w:rsidP="00E20BDE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1.8.</w:t>
      </w:r>
      <w:r w:rsidR="000E2996" w:rsidRPr="00895C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Анализ</w:t>
      </w:r>
      <w:r w:rsidR="00CD0F39" w:rsidRPr="00895C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материально-технической базы учреждения</w:t>
      </w:r>
    </w:p>
    <w:p w:rsidR="0019040C" w:rsidRDefault="004619CC" w:rsidP="00895CA6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Детский сад располагается в двухэтажном кирпичном здании, построенном в 1988г</w:t>
      </w:r>
      <w:r w:rsidR="0019040C"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Детский сад имеет электроосвещение, в</w:t>
      </w:r>
      <w:r w:rsid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одопровод, канализацию,</w:t>
      </w:r>
      <w:r w:rsidR="00975084"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отопление</w:t>
      </w:r>
      <w:r w:rsidR="0019040C"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0F39" w:rsidRPr="00895CA6" w:rsidRDefault="00CD0F39" w:rsidP="004619C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Помещения и территория дошкольного учреждения соответствуют санитарно-эпидемиологическим требованиям к </w:t>
      </w:r>
      <w:proofErr w:type="spellStart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устройству</w:t>
      </w:r>
      <w:proofErr w:type="gramStart"/>
      <w:r w:rsidR="00461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 w:rsidR="00461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одержанию</w:t>
      </w:r>
      <w:proofErr w:type="spellEnd"/>
      <w:r w:rsidR="00461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организации режима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461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аботы ДОУ, </w:t>
      </w:r>
      <w:r w:rsidR="0019040C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правилам пожарной безопасности</w:t>
      </w:r>
      <w:r w:rsidR="00461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требованиям охраны труда</w:t>
      </w:r>
      <w:r w:rsidR="0019040C"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0F39" w:rsidRPr="00895CA6" w:rsidRDefault="00CD0F39" w:rsidP="00895CA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Территория детского сада озеленена на</w:t>
      </w:r>
      <w:r w:rsidR="00975084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саждениями по всему периметру - деревья, </w:t>
      </w:r>
      <w:proofErr w:type="spellStart"/>
      <w:r w:rsidR="00975084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кстарники</w:t>
      </w:r>
      <w:proofErr w:type="spellEnd"/>
      <w:r w:rsidR="00975084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разбиты 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клумбы и цветники.</w:t>
      </w:r>
    </w:p>
    <w:p w:rsidR="004619CC" w:rsidRDefault="00CD0F39" w:rsidP="004619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участке для каждой возрастной группы отведена отдельная игровая площадка, на к</w:t>
      </w:r>
      <w:r w:rsidR="000E2996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оторой размещены веранды, игрово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="000E2996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оборудование, </w:t>
      </w:r>
      <w:proofErr w:type="spellStart"/>
      <w:r w:rsidR="000E2996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песочницы</w:t>
      </w:r>
      <w:proofErr w:type="gramStart"/>
      <w:r w:rsidR="000E2996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9040C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19040C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ыносной</w:t>
      </w:r>
      <w:proofErr w:type="spellEnd"/>
      <w:r w:rsidR="0019040C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 постоянно </w:t>
      </w:r>
      <w:proofErr w:type="spellStart"/>
      <w:r w:rsidR="0019040C"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обновляется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9040C"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Игровые</w:t>
      </w:r>
      <w:proofErr w:type="spellEnd"/>
      <w:r w:rsidR="0019040C"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площадки оснащены оборудованием, позво</w:t>
      </w:r>
      <w:r w:rsid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ляющим детям</w:t>
      </w:r>
      <w:r w:rsidR="0019040C"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развивать двигательную активность и формировать здоровый образ жизни.</w:t>
      </w:r>
    </w:p>
    <w:p w:rsidR="00CD0F39" w:rsidRPr="004619CC" w:rsidRDefault="004619CC" w:rsidP="004619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ДОУ 3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групповых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помещения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CD0F39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Также имеются:</w:t>
      </w:r>
      <w:r w:rsidR="00895CA6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физкультурный зал, методический кабинет, кабинет медсестры, кабинет заведующего, пищеблок, прачечная.</w:t>
      </w:r>
    </w:p>
    <w:p w:rsidR="00FD68D3" w:rsidRDefault="00FD68D3" w:rsidP="00FD68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CD0F39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образовательно-воспитательном процессе задействованы технические средства </w:t>
      </w:r>
      <w:proofErr w:type="spellStart"/>
      <w:r w:rsidR="00CD0F39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обучения</w:t>
      </w:r>
      <w:proofErr w:type="gramStart"/>
      <w:r w:rsidR="00CD0F39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  <w:r w:rsidR="00895CA6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</w:t>
      </w:r>
      <w:proofErr w:type="gramEnd"/>
      <w:r w:rsidR="00895CA6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омпьютер</w:t>
      </w:r>
      <w:proofErr w:type="spellEnd"/>
      <w:r w:rsidR="00895CA6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r w:rsidR="00895CA6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ноутбук –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</w:t>
      </w:r>
      <w:r w:rsidR="00895CA6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принтер – 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,проектор </w:t>
      </w:r>
      <w:r w:rsidR="00A51248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,экран – 1, </w:t>
      </w:r>
      <w:r w:rsidR="00895CA6"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сканер –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A51248" w:rsidRPr="00FD68D3" w:rsidRDefault="00FD68D3" w:rsidP="00FD68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8D3">
        <w:rPr>
          <w:rFonts w:ascii="Times New Roman" w:hAnsi="Times New Roman" w:cs="Times New Roman"/>
          <w:sz w:val="24"/>
        </w:rPr>
        <w:t>Современн</w:t>
      </w:r>
      <w:r>
        <w:rPr>
          <w:rFonts w:ascii="Times New Roman" w:hAnsi="Times New Roman" w:cs="Times New Roman"/>
          <w:sz w:val="24"/>
        </w:rPr>
        <w:t>ое информационное</w:t>
      </w:r>
      <w:r w:rsidRPr="00FD68D3">
        <w:rPr>
          <w:rFonts w:ascii="Times New Roman" w:hAnsi="Times New Roman" w:cs="Times New Roman"/>
          <w:sz w:val="24"/>
        </w:rPr>
        <w:t xml:space="preserve"> оборудование используется во время организованной образовательной деятельности и </w:t>
      </w:r>
      <w:r>
        <w:rPr>
          <w:rFonts w:ascii="Times New Roman" w:hAnsi="Times New Roman" w:cs="Times New Roman"/>
          <w:sz w:val="24"/>
        </w:rPr>
        <w:t xml:space="preserve">различных </w:t>
      </w:r>
      <w:r w:rsidRPr="00FD68D3">
        <w:rPr>
          <w:rFonts w:ascii="Times New Roman" w:hAnsi="Times New Roman" w:cs="Times New Roman"/>
          <w:sz w:val="24"/>
        </w:rPr>
        <w:t>мероприятий.</w:t>
      </w:r>
    </w:p>
    <w:p w:rsidR="00CD0F39" w:rsidRPr="00FD68D3" w:rsidRDefault="00FD68D3" w:rsidP="00FD68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68D3">
        <w:rPr>
          <w:rFonts w:ascii="Times New Roman" w:hAnsi="Times New Roman" w:cs="Times New Roman"/>
          <w:sz w:val="24"/>
        </w:rPr>
        <w:t xml:space="preserve">Важным условием осуществления образовательной деятельности имеет развивающая среда детского </w:t>
      </w:r>
      <w:proofErr w:type="spellStart"/>
      <w:r w:rsidRPr="00FD68D3">
        <w:rPr>
          <w:rFonts w:ascii="Times New Roman" w:hAnsi="Times New Roman" w:cs="Times New Roman"/>
          <w:sz w:val="24"/>
        </w:rPr>
        <w:t>сада</w:t>
      </w:r>
      <w:proofErr w:type="gramStart"/>
      <w:r w:rsidRPr="00FD68D3">
        <w:rPr>
          <w:rFonts w:ascii="Times New Roman" w:hAnsi="Times New Roman" w:cs="Times New Roman"/>
          <w:sz w:val="24"/>
        </w:rPr>
        <w:t>.</w:t>
      </w:r>
      <w:r w:rsidR="00CD0F39"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</w:t>
      </w:r>
      <w:proofErr w:type="gramEnd"/>
      <w:r w:rsidR="00CD0F39"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азвивающая</w:t>
      </w:r>
      <w:proofErr w:type="spellEnd"/>
      <w:r w:rsidR="00CD0F39"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предметно-пространственная среда учреждения организована с учетом интересов детей и отвечает их возрастным особенностям, по возможности приближена к домашней и построена на принципах комбинирования и гибкого зонирования.</w:t>
      </w:r>
    </w:p>
    <w:p w:rsidR="00CD0F39" w:rsidRPr="00FD68D3" w:rsidRDefault="00CD0F39" w:rsidP="00FD68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</w:t>
      </w:r>
      <w:r w:rsid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енностей</w:t>
      </w: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их развития.</w:t>
      </w:r>
    </w:p>
    <w:p w:rsidR="00CD0F39" w:rsidRPr="00FD68D3" w:rsidRDefault="00CD0F39" w:rsidP="00FD68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</w:t>
      </w:r>
      <w:r w:rsidR="00A51248"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CD0F39" w:rsidRPr="00FD68D3" w:rsidRDefault="00CD0F39" w:rsidP="00FD68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РППС </w:t>
      </w:r>
      <w:proofErr w:type="spellStart"/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обеспечивает</w:t>
      </w:r>
      <w:proofErr w:type="gramStart"/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:р</w:t>
      </w:r>
      <w:proofErr w:type="gramEnd"/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еализацию</w:t>
      </w:r>
      <w:proofErr w:type="spellEnd"/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образовательной </w:t>
      </w:r>
      <w:proofErr w:type="spellStart"/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программы;учет</w:t>
      </w:r>
      <w:proofErr w:type="spellEnd"/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A51248"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гендерного воспитания </w:t>
      </w:r>
      <w:proofErr w:type="spellStart"/>
      <w:r w:rsidR="00A51248"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;учет</w:t>
      </w:r>
      <w:proofErr w:type="spellEnd"/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возрастных особенностей детей.</w:t>
      </w:r>
    </w:p>
    <w:p w:rsidR="00CD0F39" w:rsidRDefault="00CD0F39" w:rsidP="00FD68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Развивающая предметно-пространственная среда является содержательно - насыщенной, трансформируемой, полифункциональной, вариативной, доступной и безопасной. Насыщенность среды соответствует возрастным возможностям детей и содержанию Программы.</w:t>
      </w:r>
    </w:p>
    <w:p w:rsidR="000652D9" w:rsidRDefault="000652D9" w:rsidP="00FD68D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652D9">
        <w:rPr>
          <w:rFonts w:ascii="Times New Roman" w:hAnsi="Times New Roman" w:cs="Times New Roman"/>
          <w:sz w:val="24"/>
        </w:rPr>
        <w:t xml:space="preserve">Пространство групп организовано </w:t>
      </w:r>
      <w:r>
        <w:rPr>
          <w:rFonts w:ascii="Times New Roman" w:hAnsi="Times New Roman" w:cs="Times New Roman"/>
          <w:sz w:val="24"/>
        </w:rPr>
        <w:t>так, что выделяется рабочая зона, зона для спокойной деятельности и связанной с активным движением.  В группах созданы уголки, оснащенные</w:t>
      </w:r>
      <w:r w:rsidRPr="000652D9">
        <w:rPr>
          <w:rFonts w:ascii="Times New Roman" w:hAnsi="Times New Roman" w:cs="Times New Roman"/>
          <w:sz w:val="24"/>
        </w:rPr>
        <w:t xml:space="preserve"> достаточным количеством развивающих материалов: книги, игрушки, материалы для творчества, дидактические игры, игры по ознакомлению дошкольников с правилами дорожного движения, материал для свободной творческой, познавательно-исследовательской деятельности. Кроме этого собраны пособия для ознакомления дошкольников с социальным миром, краеведением, живой и неживой </w:t>
      </w:r>
      <w:proofErr w:type="spellStart"/>
      <w:r w:rsidRPr="000652D9">
        <w:rPr>
          <w:rFonts w:ascii="Times New Roman" w:hAnsi="Times New Roman" w:cs="Times New Roman"/>
          <w:sz w:val="24"/>
        </w:rPr>
        <w:t>природой</w:t>
      </w:r>
      <w:proofErr w:type="gramStart"/>
      <w:r w:rsidR="0054695D">
        <w:rPr>
          <w:rFonts w:ascii="Times New Roman" w:hAnsi="Times New Roman" w:cs="Times New Roman"/>
          <w:sz w:val="24"/>
        </w:rPr>
        <w:t>,</w:t>
      </w:r>
      <w:r w:rsidR="0054695D" w:rsidRPr="0054695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4695D" w:rsidRPr="0054695D">
        <w:rPr>
          <w:rFonts w:ascii="Times New Roman" w:hAnsi="Times New Roman" w:cs="Times New Roman"/>
          <w:sz w:val="24"/>
          <w:szCs w:val="24"/>
        </w:rPr>
        <w:t>идактические</w:t>
      </w:r>
      <w:proofErr w:type="spellEnd"/>
      <w:r w:rsidR="0054695D" w:rsidRPr="0054695D">
        <w:rPr>
          <w:rFonts w:ascii="Times New Roman" w:hAnsi="Times New Roman" w:cs="Times New Roman"/>
          <w:sz w:val="24"/>
          <w:szCs w:val="24"/>
        </w:rPr>
        <w:t xml:space="preserve"> и игровые пособия</w:t>
      </w:r>
      <w:r w:rsidRPr="0054695D">
        <w:rPr>
          <w:rFonts w:ascii="Times New Roman" w:hAnsi="Times New Roman" w:cs="Times New Roman"/>
          <w:sz w:val="24"/>
          <w:szCs w:val="24"/>
        </w:rPr>
        <w:t>.</w:t>
      </w:r>
      <w:r w:rsidRPr="000652D9">
        <w:rPr>
          <w:rFonts w:ascii="Times New Roman" w:hAnsi="Times New Roman" w:cs="Times New Roman"/>
          <w:sz w:val="24"/>
        </w:rPr>
        <w:t xml:space="preserve"> В каждой возрастной группе созданы условия для самостоятельного активного и целенаправленного действия воспитанни</w:t>
      </w:r>
      <w:r w:rsidR="0054695D">
        <w:rPr>
          <w:rFonts w:ascii="Times New Roman" w:hAnsi="Times New Roman" w:cs="Times New Roman"/>
          <w:sz w:val="24"/>
        </w:rPr>
        <w:t xml:space="preserve">ков во всех видах </w:t>
      </w:r>
      <w:proofErr w:type="spellStart"/>
      <w:r w:rsidR="0054695D">
        <w:rPr>
          <w:rFonts w:ascii="Times New Roman" w:hAnsi="Times New Roman" w:cs="Times New Roman"/>
          <w:sz w:val="24"/>
        </w:rPr>
        <w:t>деятельности</w:t>
      </w:r>
      <w:proofErr w:type="gramStart"/>
      <w:r w:rsidR="0054695D">
        <w:rPr>
          <w:rFonts w:ascii="Times New Roman" w:hAnsi="Times New Roman" w:cs="Times New Roman"/>
          <w:sz w:val="24"/>
        </w:rPr>
        <w:t>.</w:t>
      </w:r>
      <w:r w:rsidRPr="0054695D">
        <w:rPr>
          <w:rFonts w:ascii="Times New Roman" w:hAnsi="Times New Roman" w:cs="Times New Roman"/>
          <w:sz w:val="24"/>
        </w:rPr>
        <w:t>В</w:t>
      </w:r>
      <w:proofErr w:type="spellEnd"/>
      <w:proofErr w:type="gramEnd"/>
      <w:r w:rsidRPr="0054695D">
        <w:rPr>
          <w:rFonts w:ascii="Times New Roman" w:hAnsi="Times New Roman" w:cs="Times New Roman"/>
          <w:sz w:val="24"/>
        </w:rPr>
        <w:t xml:space="preserve"> детском саду имеются материалы и оборудование для продуктивно</w:t>
      </w:r>
      <w:r w:rsidR="0054695D">
        <w:rPr>
          <w:rFonts w:ascii="Times New Roman" w:hAnsi="Times New Roman" w:cs="Times New Roman"/>
          <w:sz w:val="24"/>
        </w:rPr>
        <w:t>-</w:t>
      </w:r>
      <w:r w:rsidRPr="0054695D">
        <w:rPr>
          <w:rFonts w:ascii="Times New Roman" w:hAnsi="Times New Roman" w:cs="Times New Roman"/>
          <w:sz w:val="24"/>
        </w:rPr>
        <w:t>художественной, творческой деятельности, познавательно-речевого развития, исследовательской и игровой деятельности, для развития двигательной активности и конструирования.</w:t>
      </w:r>
    </w:p>
    <w:p w:rsidR="0054695D" w:rsidRPr="0054695D" w:rsidRDefault="0054695D" w:rsidP="00FD68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54695D">
        <w:rPr>
          <w:rFonts w:ascii="Times New Roman" w:hAnsi="Times New Roman" w:cs="Times New Roman"/>
          <w:sz w:val="24"/>
        </w:rPr>
        <w:lastRenderedPageBreak/>
        <w:t xml:space="preserve">Предметно-развивающая среда ДОУ организованна с учётом возрастных особенностей детей. Групповые и спальные комнаты оснащены детской мебелью. Для игровой деятельности детей имеются мебельные гарнитуры, передвижные ширмы. Расположение мебели, игрового материала отвечает требованиям техники безопасности, </w:t>
      </w:r>
      <w:proofErr w:type="spellStart"/>
      <w:r w:rsidRPr="0054695D">
        <w:rPr>
          <w:rFonts w:ascii="Times New Roman" w:hAnsi="Times New Roman" w:cs="Times New Roman"/>
          <w:sz w:val="24"/>
        </w:rPr>
        <w:t>санитарно</w:t>
      </w:r>
      <w:proofErr w:type="spellEnd"/>
      <w:r w:rsidRPr="0054695D">
        <w:rPr>
          <w:rFonts w:ascii="Times New Roman" w:hAnsi="Times New Roman" w:cs="Times New Roman"/>
          <w:sz w:val="24"/>
        </w:rPr>
        <w:t xml:space="preserve"> – гигиеническим нормам, физиологии детей, принципам функционального комфорта.</w:t>
      </w:r>
    </w:p>
    <w:p w:rsidR="00CD0F39" w:rsidRDefault="00CD0F39" w:rsidP="000652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5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целом материально-техническая база ДОУ позволяет организовать </w:t>
      </w:r>
      <w:proofErr w:type="spellStart"/>
      <w:r w:rsidRPr="000652D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065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-образовательную работу с детьми на должном уровне, хотя требует </w:t>
      </w:r>
      <w:r w:rsidR="003E020A" w:rsidRPr="000652D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постоянных</w:t>
      </w:r>
      <w:r w:rsidRPr="000652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финансовых вложений, т.к. </w:t>
      </w:r>
      <w:r w:rsidR="003E020A" w:rsidRPr="000652D9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материально-техническое оснащение должно обновляться и пополняться.</w:t>
      </w:r>
    </w:p>
    <w:p w:rsidR="00876E42" w:rsidRPr="00876E42" w:rsidRDefault="0054695D" w:rsidP="0054695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695D">
        <w:rPr>
          <w:rFonts w:ascii="Times New Roman" w:hAnsi="Times New Roman" w:cs="Times New Roman"/>
          <w:b/>
          <w:sz w:val="24"/>
        </w:rPr>
        <w:t xml:space="preserve">Вывод: материально-техническое обеспечение соответствует требованиям СанПиН, правилам пожарной безопасности, охраны жизни и здоровья всех участников образовательного процесса. </w:t>
      </w:r>
      <w:r w:rsidR="00876E42" w:rsidRPr="00876E42">
        <w:rPr>
          <w:rFonts w:ascii="Times New Roman" w:hAnsi="Times New Roman" w:cs="Times New Roman"/>
          <w:b/>
          <w:sz w:val="24"/>
          <w:szCs w:val="24"/>
        </w:rPr>
        <w:t>При создании предметно-развивающей среды учитываются возрастные, индивидуальные особенности детей.</w:t>
      </w:r>
    </w:p>
    <w:p w:rsidR="004619CC" w:rsidRPr="00876E42" w:rsidRDefault="00876E42" w:rsidP="0054695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6E42">
        <w:rPr>
          <w:rFonts w:ascii="Times New Roman" w:hAnsi="Times New Roman" w:cs="Times New Roman"/>
          <w:b/>
          <w:sz w:val="24"/>
          <w:szCs w:val="24"/>
        </w:rPr>
        <w:t xml:space="preserve">Для повышения качества предоставляемых услуг необходимо продолжать работу над улучшением материально-технической </w:t>
      </w:r>
      <w:proofErr w:type="spellStart"/>
      <w:r w:rsidRPr="00876E42">
        <w:rPr>
          <w:rFonts w:ascii="Times New Roman" w:hAnsi="Times New Roman" w:cs="Times New Roman"/>
          <w:b/>
          <w:sz w:val="24"/>
          <w:szCs w:val="24"/>
        </w:rPr>
        <w:t>базы</w:t>
      </w:r>
      <w:proofErr w:type="gramStart"/>
      <w:r w:rsidRPr="00876E42">
        <w:rPr>
          <w:rFonts w:ascii="Times New Roman" w:hAnsi="Times New Roman" w:cs="Times New Roman"/>
          <w:b/>
          <w:sz w:val="24"/>
          <w:szCs w:val="24"/>
        </w:rPr>
        <w:t>:</w:t>
      </w:r>
      <w:r w:rsidR="004619CC" w:rsidRPr="00876E42">
        <w:rPr>
          <w:rFonts w:ascii="Times New Roman" w:hAnsi="Times New Roman" w:cs="Times New Roman"/>
          <w:b/>
          <w:sz w:val="24"/>
        </w:rPr>
        <w:t>о</w:t>
      </w:r>
      <w:proofErr w:type="gramEnd"/>
      <w:r w:rsidR="004619CC" w:rsidRPr="00876E42">
        <w:rPr>
          <w:rFonts w:ascii="Times New Roman" w:hAnsi="Times New Roman" w:cs="Times New Roman"/>
          <w:b/>
          <w:sz w:val="24"/>
        </w:rPr>
        <w:t>бновить</w:t>
      </w:r>
      <w:proofErr w:type="spellEnd"/>
      <w:r w:rsidR="004619CC" w:rsidRPr="00876E42">
        <w:rPr>
          <w:rFonts w:ascii="Times New Roman" w:hAnsi="Times New Roman" w:cs="Times New Roman"/>
          <w:b/>
          <w:sz w:val="24"/>
        </w:rPr>
        <w:t xml:space="preserve"> игровое оборудование, мягкий инвентарь, детские кровати.</w:t>
      </w:r>
      <w:r w:rsidRPr="00876E42">
        <w:rPr>
          <w:rFonts w:ascii="Times New Roman" w:hAnsi="Times New Roman" w:cs="Times New Roman"/>
          <w:b/>
          <w:sz w:val="24"/>
        </w:rPr>
        <w:t xml:space="preserve"> Недостаточно спортивного и игрового оборудования больших и малых форм, одного теневого навеса. Асфальтное покрытие детского сада требует капитальной реконструкции.</w:t>
      </w:r>
    </w:p>
    <w:p w:rsidR="00CD0F39" w:rsidRPr="000652D9" w:rsidRDefault="00CD0F39" w:rsidP="000652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52D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901310" w:rsidRPr="000A5C20" w:rsidRDefault="00F81B12" w:rsidP="00901310">
      <w:pPr>
        <w:pStyle w:val="ab"/>
        <w:jc w:val="center"/>
        <w:rPr>
          <w:b/>
        </w:rPr>
      </w:pPr>
      <w:r>
        <w:rPr>
          <w:b/>
        </w:rPr>
        <w:t>1.9.</w:t>
      </w:r>
      <w:r w:rsidR="00901310" w:rsidRPr="000A5C20">
        <w:rPr>
          <w:b/>
        </w:rPr>
        <w:t>Оценка функционирования внутренней системы</w:t>
      </w:r>
    </w:p>
    <w:p w:rsidR="00901310" w:rsidRDefault="00901310" w:rsidP="00901310">
      <w:pPr>
        <w:pStyle w:val="ab"/>
        <w:jc w:val="center"/>
        <w:rPr>
          <w:b/>
        </w:rPr>
      </w:pPr>
      <w:r w:rsidRPr="000A5C20">
        <w:rPr>
          <w:b/>
        </w:rPr>
        <w:t>оценки качества образования</w:t>
      </w:r>
    </w:p>
    <w:p w:rsidR="00183532" w:rsidRPr="002A6D70" w:rsidRDefault="00183532" w:rsidP="00CD0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1310" w:rsidRDefault="00901310" w:rsidP="00901310">
      <w:pPr>
        <w:pStyle w:val="ab"/>
        <w:spacing w:line="276" w:lineRule="auto"/>
        <w:ind w:firstLine="708"/>
        <w:jc w:val="both"/>
      </w:pPr>
      <w:r w:rsidRPr="005923DE">
        <w:t xml:space="preserve">Целью </w:t>
      </w:r>
      <w:proofErr w:type="gramStart"/>
      <w:r w:rsidRPr="005923DE">
        <w:t>организации внутренней системы оценки качества образования</w:t>
      </w:r>
      <w:proofErr w:type="gramEnd"/>
      <w:r w:rsidRPr="005923DE">
        <w:t xml:space="preserve"> является анализ исполнения законодательства в области образования и качественная оценка образовательной деятельности,</w:t>
      </w:r>
      <w:r>
        <w:t xml:space="preserve"> условий развивающей среды </w:t>
      </w:r>
      <w:r w:rsidRPr="005923DE">
        <w:t xml:space="preserve">ДОУ и выполнения плана контроля для определения факторов и своевременного выявления изменений, влияющих на качество образования в учреждении. </w:t>
      </w:r>
    </w:p>
    <w:p w:rsidR="00901310" w:rsidRPr="00307810" w:rsidRDefault="00901310" w:rsidP="00901310">
      <w:pPr>
        <w:pStyle w:val="ab"/>
        <w:spacing w:line="276" w:lineRule="auto"/>
        <w:ind w:firstLine="708"/>
        <w:jc w:val="both"/>
      </w:pPr>
      <w:r w:rsidRPr="00307810">
        <w:t xml:space="preserve">Контрольно-аналитическая деятельность в ДОУ проводится в  </w:t>
      </w:r>
      <w:r w:rsidRPr="00307810">
        <w:rPr>
          <w:color w:val="000000"/>
        </w:rPr>
        <w:t xml:space="preserve">соответствии с Федеральным законом от 29.12.2012 № 273-ФЗ «Об образовании в Российской Федерации»,  Уставом </w:t>
      </w:r>
      <w:r>
        <w:rPr>
          <w:color w:val="000000"/>
        </w:rPr>
        <w:t>МБ</w:t>
      </w:r>
      <w:r w:rsidRPr="00307810">
        <w:rPr>
          <w:color w:val="000000"/>
        </w:rPr>
        <w:t>ДОУ</w:t>
      </w:r>
      <w:r>
        <w:rPr>
          <w:color w:val="000000"/>
        </w:rPr>
        <w:t xml:space="preserve"> д/с№7 и Положением о филиале МБДОУ д/с№7 в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айрамадаг</w:t>
      </w:r>
      <w:proofErr w:type="spellEnd"/>
      <w:r w:rsidRPr="00307810">
        <w:rPr>
          <w:color w:val="000000"/>
        </w:rPr>
        <w:t>.</w:t>
      </w:r>
    </w:p>
    <w:p w:rsidR="00901310" w:rsidRDefault="00901310" w:rsidP="00901310">
      <w:pPr>
        <w:pStyle w:val="ab"/>
        <w:spacing w:line="276" w:lineRule="auto"/>
        <w:ind w:firstLine="708"/>
        <w:jc w:val="both"/>
      </w:pPr>
      <w:r w:rsidRPr="005923DE">
        <w:t>Реализация внутренней системы оценки качества</w:t>
      </w:r>
      <w:r>
        <w:t xml:space="preserve"> образования осуществляется в </w:t>
      </w:r>
      <w:r w:rsidRPr="005923DE">
        <w:t xml:space="preserve">ДОУ на основе образовательной программы и годового плана работы, плана контроля, утвержденных приказами заведующего и принятых на заседаниях Педагогических советов. </w:t>
      </w:r>
    </w:p>
    <w:p w:rsidR="00901310" w:rsidRDefault="00901310" w:rsidP="00901310">
      <w:pPr>
        <w:pStyle w:val="ab"/>
        <w:spacing w:line="276" w:lineRule="auto"/>
        <w:ind w:firstLine="708"/>
        <w:jc w:val="both"/>
      </w:pPr>
      <w:r w:rsidRPr="005923DE">
        <w:t>Система оценки качества дошкольного образования рассматриваетс</w:t>
      </w:r>
      <w:r>
        <w:t xml:space="preserve">я как система контроля внутри </w:t>
      </w:r>
      <w:r w:rsidRPr="005923DE">
        <w:t xml:space="preserve">ДОУ, которая включает: качество образовательного процесса; качество работы с родителями; качество работы с педагогическими кадрами; качество предметно-пространственной среды. </w:t>
      </w:r>
      <w:r>
        <w:t>Метод</w:t>
      </w:r>
      <w:r w:rsidRPr="00307810">
        <w:t>ы получения информации: опрос, анкетиро</w:t>
      </w:r>
      <w:r>
        <w:t>вание, наблюдение, посещение мероприятий,</w:t>
      </w:r>
      <w:r w:rsidRPr="00307810">
        <w:t xml:space="preserve"> анализ документации и др.</w:t>
      </w:r>
    </w:p>
    <w:p w:rsidR="00901310" w:rsidRPr="00307810" w:rsidRDefault="00901310" w:rsidP="00901310">
      <w:pPr>
        <w:pStyle w:val="ab"/>
        <w:spacing w:line="276" w:lineRule="auto"/>
        <w:ind w:firstLine="708"/>
        <w:jc w:val="both"/>
      </w:pPr>
      <w:r w:rsidRPr="005923DE">
        <w:t xml:space="preserve">С целью повышения эффективности образовательной деятельности используется педагогический мониторинг, который </w:t>
      </w:r>
      <w:proofErr w:type="spellStart"/>
      <w:r w:rsidRPr="005923DE">
        <w:t>даѐт</w:t>
      </w:r>
      <w:proofErr w:type="spellEnd"/>
      <w:r w:rsidRPr="005923DE">
        <w:t xml:space="preserve"> качественную и своевременную информацию, необходимую для принятия управленческих </w:t>
      </w:r>
      <w:proofErr w:type="spellStart"/>
      <w:r w:rsidRPr="005923DE">
        <w:t>решений</w:t>
      </w:r>
      <w:proofErr w:type="gramStart"/>
      <w:r w:rsidRPr="005923DE">
        <w:t>.</w:t>
      </w:r>
      <w:r w:rsidRPr="00307810">
        <w:t>П</w:t>
      </w:r>
      <w:proofErr w:type="gramEnd"/>
      <w:r w:rsidRPr="00307810">
        <w:t>о</w:t>
      </w:r>
      <w:proofErr w:type="spellEnd"/>
      <w:r w:rsidRPr="00307810">
        <w:t xml:space="preserve"> результатам контроля оформляется справка, с которой сотрудники  знакомятся под роспись. При необходимости проводится повторный контроль.</w:t>
      </w:r>
    </w:p>
    <w:p w:rsidR="00901310" w:rsidRPr="00307810" w:rsidRDefault="00901310" w:rsidP="00901310">
      <w:pPr>
        <w:pStyle w:val="ab"/>
        <w:spacing w:line="276" w:lineRule="auto"/>
        <w:ind w:firstLine="708"/>
        <w:jc w:val="both"/>
      </w:pPr>
      <w:r w:rsidRPr="00307810">
        <w:lastRenderedPageBreak/>
        <w:t xml:space="preserve">Все виды контроля проводятся с целью изучения </w:t>
      </w:r>
      <w:proofErr w:type="spellStart"/>
      <w:r w:rsidRPr="00307810">
        <w:t>воспитательно</w:t>
      </w:r>
      <w:proofErr w:type="spellEnd"/>
      <w:r w:rsidRPr="00307810">
        <w:t xml:space="preserve"> –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901310" w:rsidRPr="00307810" w:rsidRDefault="00901310" w:rsidP="00901310">
      <w:pPr>
        <w:pStyle w:val="ab"/>
        <w:spacing w:line="276" w:lineRule="auto"/>
        <w:ind w:firstLine="708"/>
        <w:jc w:val="both"/>
      </w:pPr>
      <w:r w:rsidRPr="00307810">
        <w:t>В детском саду практикуется такая форма ко</w:t>
      </w:r>
      <w:r>
        <w:t xml:space="preserve">нтроля, как открытые просмотры, </w:t>
      </w:r>
      <w:proofErr w:type="spellStart"/>
      <w:r>
        <w:t>взимопесещенияи</w:t>
      </w:r>
      <w:proofErr w:type="spellEnd"/>
      <w:r>
        <w:t xml:space="preserve">. Оценка деятельности осуществляется самими воспитателями по предложенным критериям. </w:t>
      </w:r>
      <w:r w:rsidRPr="00307810">
        <w:t>План открытых просмотров является частью годового плана. Такая форма работы позволяет педагогам не только проконтролировать коллегу по работе, но и предоставляет  возможность для самообразования, обмена опытом.</w:t>
      </w:r>
    </w:p>
    <w:p w:rsidR="00901310" w:rsidRPr="00307810" w:rsidRDefault="00901310" w:rsidP="00901310">
      <w:pPr>
        <w:pStyle w:val="ab"/>
        <w:spacing w:line="276" w:lineRule="auto"/>
        <w:ind w:firstLine="708"/>
        <w:jc w:val="both"/>
      </w:pPr>
      <w:r w:rsidRPr="00307810"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901310" w:rsidRPr="00307810" w:rsidRDefault="00901310" w:rsidP="00901310">
      <w:pPr>
        <w:pStyle w:val="ab"/>
        <w:spacing w:line="276" w:lineRule="auto"/>
        <w:ind w:firstLine="708"/>
        <w:jc w:val="both"/>
      </w:pPr>
      <w:r w:rsidRPr="00307810">
        <w:t>Регулярно используется в процессе контроля такая форма, как посещение образовательной деятельности. Посещения</w:t>
      </w:r>
      <w:r w:rsidR="009A2DDD">
        <w:t xml:space="preserve"> проводит заведующий</w:t>
      </w:r>
      <w:r w:rsidRPr="00307810">
        <w:t xml:space="preserve">. Результаты наблюдений фиксируются в картах по контролю. </w:t>
      </w:r>
    </w:p>
    <w:p w:rsidR="00901310" w:rsidRPr="00307810" w:rsidRDefault="00901310" w:rsidP="00901310">
      <w:pPr>
        <w:pStyle w:val="ab"/>
        <w:spacing w:line="276" w:lineRule="auto"/>
        <w:ind w:firstLine="708"/>
        <w:jc w:val="both"/>
      </w:pPr>
      <w:r w:rsidRPr="00307810">
        <w:t>С целью обеспечения гласности и принятия объективных решений,</w:t>
      </w:r>
      <w:r w:rsidR="00027AF9">
        <w:t xml:space="preserve"> результаты контроля обсуждаются</w:t>
      </w:r>
      <w:r w:rsidRPr="00307810">
        <w:t xml:space="preserve"> на педагогических советах.</w:t>
      </w:r>
    </w:p>
    <w:p w:rsidR="0011142F" w:rsidRPr="003E185E" w:rsidRDefault="003E185E" w:rsidP="003E18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3E185E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 Выводы:</w:t>
      </w:r>
      <w:r w:rsidRPr="003E185E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> В ДОУ создана соответствующая законодательным и нормативным требованиям внутренняя система оценки качества, позволяющая своевременно корректировать различные направления деятельности ДОУ.</w:t>
      </w:r>
    </w:p>
    <w:p w:rsidR="00901310" w:rsidRPr="00DA6AD6" w:rsidRDefault="00901310" w:rsidP="00DA6A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1310" w:rsidRDefault="00901310" w:rsidP="00CD0F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0F39" w:rsidRPr="00366C52" w:rsidRDefault="00A14647" w:rsidP="00366C5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6C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 в</w:t>
      </w:r>
      <w:r w:rsidR="00CD0F39" w:rsidRPr="00366C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ыводы</w:t>
      </w:r>
      <w:r w:rsidRPr="00366C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CD0F39" w:rsidRPr="00366C52" w:rsidRDefault="00A14647" w:rsidP="00366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52">
        <w:rPr>
          <w:rFonts w:ascii="Times New Roman" w:hAnsi="Times New Roman" w:cs="Times New Roman"/>
          <w:sz w:val="24"/>
          <w:szCs w:val="24"/>
        </w:rPr>
        <w:t>ДОУ создает условия, гарантирующие охрану и укрепление здоровья воспитанников.</w:t>
      </w:r>
    </w:p>
    <w:p w:rsidR="00366C52" w:rsidRPr="00366C52" w:rsidRDefault="00366C52" w:rsidP="00366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52">
        <w:rPr>
          <w:rFonts w:ascii="Times New Roman" w:hAnsi="Times New Roman" w:cs="Times New Roman"/>
          <w:sz w:val="24"/>
          <w:szCs w:val="24"/>
        </w:rPr>
        <w:t xml:space="preserve">В ДОУ созданы условия для осуществления образовательного процесса. </w:t>
      </w:r>
    </w:p>
    <w:p w:rsidR="00A14647" w:rsidRPr="00366C52" w:rsidRDefault="00366C52" w:rsidP="00366C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52">
        <w:rPr>
          <w:rFonts w:ascii="Times New Roman" w:hAnsi="Times New Roman" w:cs="Times New Roman"/>
          <w:sz w:val="24"/>
          <w:szCs w:val="24"/>
        </w:rPr>
        <w:t>Соблюдены требования в 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территории ДОУ соответствует требованиям к материально-техническому, учебно-методическому, библиотечно-информационному обеспечению и развивающей предметно-пространственной среде.</w:t>
      </w:r>
    </w:p>
    <w:p w:rsidR="00A14647" w:rsidRPr="00366C52" w:rsidRDefault="00A14647" w:rsidP="00366C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366C52">
        <w:rPr>
          <w:rFonts w:ascii="Times New Roman" w:hAnsi="Times New Roman" w:cs="Times New Roman"/>
          <w:sz w:val="24"/>
        </w:rPr>
        <w:t>Сохранён контингент воспитанников.</w:t>
      </w:r>
    </w:p>
    <w:p w:rsidR="00CD0F39" w:rsidRPr="006E63AE" w:rsidRDefault="00A14647" w:rsidP="006E63A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</w:t>
      </w:r>
      <w:r w:rsidR="00CD0F39"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ри проведении </w:t>
      </w:r>
      <w:proofErr w:type="spellStart"/>
      <w:r w:rsidR="00CD0F39"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самообследования</w:t>
      </w:r>
      <w:proofErr w:type="spellEnd"/>
      <w:r w:rsidR="00CD0F39"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были намечены п</w:t>
      </w:r>
      <w:r w:rsid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ерспективы</w:t>
      </w:r>
      <w:r w:rsidR="00CD0F39"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</w:p>
    <w:p w:rsidR="00CD0F39" w:rsidRDefault="00CD0F39" w:rsidP="006E63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Оптимизировать работу по аттестации педагогов, не имеющих квалификационной категории.</w:t>
      </w:r>
    </w:p>
    <w:p w:rsidR="006E63AE" w:rsidRPr="006E63AE" w:rsidRDefault="006E63AE" w:rsidP="006E63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Способствовать повышению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провофессиональной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компетентности педагогов через разные формы работы.</w:t>
      </w:r>
    </w:p>
    <w:p w:rsidR="00CD0F39" w:rsidRPr="006E63AE" w:rsidRDefault="00DD398C" w:rsidP="006E63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С </w:t>
      </w:r>
      <w:r w:rsidR="00CD0F39"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целью построения партнёрского взаимодействия семьи и детского сада необходимо более активно привлекать родителей (законных представителей) к участию в </w:t>
      </w:r>
      <w:proofErr w:type="spellStart"/>
      <w:r w:rsidR="00CD0F39"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воспитательно</w:t>
      </w:r>
      <w:proofErr w:type="spellEnd"/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-образовательном</w:t>
      </w:r>
      <w:r w:rsidR="00CD0F39"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проце</w:t>
      </w:r>
      <w:r w:rsid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ссе</w:t>
      </w:r>
      <w:r w:rsidR="00CD0F39"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повышать компетентность родителей (законных представителей) в вопросах воспитания и образования детей, охраны и укрепления их физического и психического здоровья, развития индивидуальных способностей.</w:t>
      </w:r>
    </w:p>
    <w:p w:rsidR="00CD0F39" w:rsidRPr="006E63AE" w:rsidRDefault="00CD0F39" w:rsidP="006E63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Педагогам  планировать совместную работу с целью повышения имиджа ДОУ в районе: открытые мероприятия, презентации, оформление наглядной информации и т. д.</w:t>
      </w:r>
    </w:p>
    <w:p w:rsidR="00CD0F39" w:rsidRPr="006E63AE" w:rsidRDefault="00CD0F39" w:rsidP="006E63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 xml:space="preserve">- Продолжить пополнение методического кабинета новинками педагогической и </w:t>
      </w:r>
      <w:r w:rsidR="00DD398C"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художественной</w:t>
      </w: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литературой, пособиями для организации образовательно-воспитательного процесса.</w:t>
      </w:r>
    </w:p>
    <w:p w:rsidR="00CD0F39" w:rsidRPr="006E63AE" w:rsidRDefault="00DD398C" w:rsidP="006E63A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Совершенствовать</w:t>
      </w:r>
      <w:r w:rsidR="00CD0F39"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ма</w:t>
      </w: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териально-техническое оснащение</w:t>
      </w:r>
      <w:r w:rsid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ДОУ</w:t>
      </w:r>
      <w:r w:rsidR="00CD0F39"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CD0F39" w:rsidRDefault="00CD0F39" w:rsidP="006E63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DA6AD6" w:rsidRDefault="00DA6AD6" w:rsidP="00CD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41DA3" w:rsidRDefault="00D41DA3" w:rsidP="00CD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D0F39" w:rsidRPr="00D41DA3" w:rsidRDefault="00CD0F39" w:rsidP="00CD0F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41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2. Результаты анализа пока</w:t>
      </w:r>
      <w:r w:rsidR="00D41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зателей деятельности ДОУ</w:t>
      </w:r>
      <w:r w:rsidRPr="00D41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, подлежащей </w:t>
      </w:r>
      <w:proofErr w:type="spellStart"/>
      <w:r w:rsidRPr="00D41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самообследованию</w:t>
      </w:r>
      <w:proofErr w:type="spellEnd"/>
    </w:p>
    <w:p w:rsidR="009430D6" w:rsidRPr="00D41DA3" w:rsidRDefault="00CD0F39" w:rsidP="00D41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41DA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</w:t>
      </w:r>
    </w:p>
    <w:tbl>
      <w:tblPr>
        <w:tblW w:w="9923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2268"/>
      </w:tblGrid>
      <w:tr w:rsidR="00D41DA3" w:rsidRPr="00A95156" w:rsidTr="00EF123A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after="0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73 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режиме полного дня</w:t>
            </w:r>
            <w:proofErr w:type="gramEnd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 (8-12 часов)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73 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231658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231658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D41DA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D41D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режиме полного дня</w:t>
            </w:r>
            <w:proofErr w:type="gramEnd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 (8-12 часов)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231658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D41DA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D41DA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1.4.3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1.5.1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1.5.2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1.5.3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По присмотру и уходу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E03C9C" w:rsidRDefault="00E03C9C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C9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231658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B21E2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1.7.2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B21E2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1.7.3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B21E2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1.7.4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B21E2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1.8.1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1.8.2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1.9.1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4C75F0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1.9.2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4C75F0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AE56B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231658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 w:rsidR="004C75F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4C75F0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4634D0" w:rsidRDefault="00AE56BC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41DA3" w:rsidRPr="004634D0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Pr="004634D0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  <w:r w:rsidR="00D41DA3" w:rsidRPr="004634D0">
              <w:rPr>
                <w:rFonts w:ascii="Times New Roman" w:eastAsia="Times New Roman" w:hAnsi="Times New Roman" w:cs="Times New Roman"/>
                <w:lang w:eastAsia="ru-RU"/>
              </w:rPr>
              <w:t>/%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4634D0" w:rsidRDefault="00E713C6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0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="004634D0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</w:t>
            </w:r>
            <w:r w:rsidRPr="004634D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154679" w:rsidRPr="004634D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4634D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Default="00231658" w:rsidP="00E713C6">
            <w:pPr>
              <w:spacing w:before="68" w:after="0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 w:rsidR="00E713C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D41DA3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  <w:p w:rsidR="00E713C6" w:rsidRPr="00A95156" w:rsidRDefault="00E713C6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1/10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Музыкального руководителя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154679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Логопеда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154679" w:rsidP="00EF123A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1.15.5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Учител</w:t>
            </w:r>
            <w:proofErr w:type="gramStart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 дефектолога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1.15.6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Педагога-психолога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154679" w:rsidP="00EF123A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after="0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4634D0" w:rsidRDefault="004634D0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0">
              <w:rPr>
                <w:rFonts w:ascii="Times New Roman" w:eastAsia="Times New Roman" w:hAnsi="Times New Roman" w:cs="Times New Roman"/>
                <w:lang w:eastAsia="ru-RU"/>
              </w:rPr>
              <w:t>200 кв. м.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Наличие физкультурного зала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Наличие музыкального зала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154679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D41DA3" w:rsidRPr="00A95156" w:rsidTr="00EF123A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1DA3" w:rsidRPr="00A95156" w:rsidRDefault="00D41DA3" w:rsidP="00EF123A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DA3" w:rsidRPr="00A95156" w:rsidRDefault="00D41DA3" w:rsidP="00EF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D41DA3" w:rsidRPr="00A95156" w:rsidRDefault="00D41DA3" w:rsidP="00D41DA3"/>
    <w:p w:rsidR="00D41DA3" w:rsidRPr="00F90F20" w:rsidRDefault="00D41DA3" w:rsidP="00D41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4407" w:rsidRDefault="00564407" w:rsidP="00D41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02C" w:rsidRPr="002A6D70" w:rsidRDefault="001350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3502C" w:rsidRPr="002A6D70" w:rsidSect="004C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CF" w:rsidRDefault="00770DCF" w:rsidP="00AB63C3">
      <w:pPr>
        <w:spacing w:after="0" w:line="240" w:lineRule="auto"/>
      </w:pPr>
      <w:r>
        <w:separator/>
      </w:r>
    </w:p>
  </w:endnote>
  <w:endnote w:type="continuationSeparator" w:id="0">
    <w:p w:rsidR="00770DCF" w:rsidRDefault="00770DCF" w:rsidP="00AB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CF" w:rsidRDefault="00770DCF" w:rsidP="00AB63C3">
      <w:pPr>
        <w:spacing w:after="0" w:line="240" w:lineRule="auto"/>
      </w:pPr>
      <w:r>
        <w:separator/>
      </w:r>
    </w:p>
  </w:footnote>
  <w:footnote w:type="continuationSeparator" w:id="0">
    <w:p w:rsidR="00770DCF" w:rsidRDefault="00770DCF" w:rsidP="00AB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B69"/>
    <w:multiLevelType w:val="multilevel"/>
    <w:tmpl w:val="E7E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458C"/>
    <w:multiLevelType w:val="multilevel"/>
    <w:tmpl w:val="7DF8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62FBE"/>
    <w:multiLevelType w:val="multilevel"/>
    <w:tmpl w:val="76CCEA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D621BA9"/>
    <w:multiLevelType w:val="multilevel"/>
    <w:tmpl w:val="95FC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34F23"/>
    <w:multiLevelType w:val="multilevel"/>
    <w:tmpl w:val="25FEF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18C3F9A"/>
    <w:multiLevelType w:val="hybridMultilevel"/>
    <w:tmpl w:val="05AAA72C"/>
    <w:lvl w:ilvl="0" w:tplc="BE4273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03E08"/>
    <w:multiLevelType w:val="hybridMultilevel"/>
    <w:tmpl w:val="149E2FC4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AA2760"/>
    <w:multiLevelType w:val="hybridMultilevel"/>
    <w:tmpl w:val="A88C9550"/>
    <w:lvl w:ilvl="0" w:tplc="AB824F78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65442B84"/>
    <w:multiLevelType w:val="hybridMultilevel"/>
    <w:tmpl w:val="47342BD8"/>
    <w:lvl w:ilvl="0" w:tplc="7604DE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110D0"/>
    <w:multiLevelType w:val="multilevel"/>
    <w:tmpl w:val="79649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125291"/>
    <w:multiLevelType w:val="multilevel"/>
    <w:tmpl w:val="3B4C20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7E29486C"/>
    <w:multiLevelType w:val="multilevel"/>
    <w:tmpl w:val="143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39"/>
    <w:rsid w:val="00006589"/>
    <w:rsid w:val="00027AF9"/>
    <w:rsid w:val="00031090"/>
    <w:rsid w:val="000314C3"/>
    <w:rsid w:val="000463E3"/>
    <w:rsid w:val="00047149"/>
    <w:rsid w:val="000652D9"/>
    <w:rsid w:val="00075794"/>
    <w:rsid w:val="00091754"/>
    <w:rsid w:val="000926E8"/>
    <w:rsid w:val="000A14AF"/>
    <w:rsid w:val="000A5761"/>
    <w:rsid w:val="000C63D5"/>
    <w:rsid w:val="000D1EAD"/>
    <w:rsid w:val="000D6F9B"/>
    <w:rsid w:val="000E1D85"/>
    <w:rsid w:val="000E2996"/>
    <w:rsid w:val="000E6589"/>
    <w:rsid w:val="000F13A1"/>
    <w:rsid w:val="0011142F"/>
    <w:rsid w:val="0011295E"/>
    <w:rsid w:val="00127210"/>
    <w:rsid w:val="00130F4A"/>
    <w:rsid w:val="001338B4"/>
    <w:rsid w:val="00134D46"/>
    <w:rsid w:val="0013502C"/>
    <w:rsid w:val="001358E7"/>
    <w:rsid w:val="00135F6E"/>
    <w:rsid w:val="00150896"/>
    <w:rsid w:val="00154679"/>
    <w:rsid w:val="0016093F"/>
    <w:rsid w:val="00183532"/>
    <w:rsid w:val="0018444B"/>
    <w:rsid w:val="0019040C"/>
    <w:rsid w:val="00193015"/>
    <w:rsid w:val="001C2194"/>
    <w:rsid w:val="001D0759"/>
    <w:rsid w:val="001D308E"/>
    <w:rsid w:val="001D5E6E"/>
    <w:rsid w:val="001D61D0"/>
    <w:rsid w:val="001E02D0"/>
    <w:rsid w:val="001E5162"/>
    <w:rsid w:val="001E5695"/>
    <w:rsid w:val="002128F6"/>
    <w:rsid w:val="002147B4"/>
    <w:rsid w:val="002151D0"/>
    <w:rsid w:val="00217F9D"/>
    <w:rsid w:val="0022001E"/>
    <w:rsid w:val="0023134C"/>
    <w:rsid w:val="00231658"/>
    <w:rsid w:val="00233A7E"/>
    <w:rsid w:val="00250B5E"/>
    <w:rsid w:val="0025770F"/>
    <w:rsid w:val="00264396"/>
    <w:rsid w:val="00264956"/>
    <w:rsid w:val="002849FC"/>
    <w:rsid w:val="00295702"/>
    <w:rsid w:val="002A4807"/>
    <w:rsid w:val="002A6D70"/>
    <w:rsid w:val="002C476B"/>
    <w:rsid w:val="002E2A0E"/>
    <w:rsid w:val="002E45CF"/>
    <w:rsid w:val="002E5197"/>
    <w:rsid w:val="002F731F"/>
    <w:rsid w:val="003008B9"/>
    <w:rsid w:val="00311388"/>
    <w:rsid w:val="00324EE1"/>
    <w:rsid w:val="00351DF7"/>
    <w:rsid w:val="00363799"/>
    <w:rsid w:val="003639AA"/>
    <w:rsid w:val="00366C52"/>
    <w:rsid w:val="00372D3C"/>
    <w:rsid w:val="003757F5"/>
    <w:rsid w:val="00384C1A"/>
    <w:rsid w:val="00386C6B"/>
    <w:rsid w:val="00392E0D"/>
    <w:rsid w:val="003A22CC"/>
    <w:rsid w:val="003A4255"/>
    <w:rsid w:val="003B682C"/>
    <w:rsid w:val="003B6832"/>
    <w:rsid w:val="003C213D"/>
    <w:rsid w:val="003C6D72"/>
    <w:rsid w:val="003D453E"/>
    <w:rsid w:val="003D7788"/>
    <w:rsid w:val="003E020A"/>
    <w:rsid w:val="003E185E"/>
    <w:rsid w:val="003E348C"/>
    <w:rsid w:val="003E6C5B"/>
    <w:rsid w:val="003E7515"/>
    <w:rsid w:val="00405ACF"/>
    <w:rsid w:val="00410888"/>
    <w:rsid w:val="0041722A"/>
    <w:rsid w:val="00421B89"/>
    <w:rsid w:val="00423C47"/>
    <w:rsid w:val="004263C8"/>
    <w:rsid w:val="00427707"/>
    <w:rsid w:val="00441DA0"/>
    <w:rsid w:val="004619CC"/>
    <w:rsid w:val="00461BEE"/>
    <w:rsid w:val="004634D0"/>
    <w:rsid w:val="0046459A"/>
    <w:rsid w:val="00477374"/>
    <w:rsid w:val="004939AC"/>
    <w:rsid w:val="004B2E22"/>
    <w:rsid w:val="004C75F0"/>
    <w:rsid w:val="004C7968"/>
    <w:rsid w:val="004C79BF"/>
    <w:rsid w:val="004E2552"/>
    <w:rsid w:val="004E436D"/>
    <w:rsid w:val="004E4FC7"/>
    <w:rsid w:val="004F3FC9"/>
    <w:rsid w:val="0052227F"/>
    <w:rsid w:val="005231D4"/>
    <w:rsid w:val="0053230D"/>
    <w:rsid w:val="0054695D"/>
    <w:rsid w:val="005503C8"/>
    <w:rsid w:val="00551F5F"/>
    <w:rsid w:val="00564407"/>
    <w:rsid w:val="0057423E"/>
    <w:rsid w:val="00580BBB"/>
    <w:rsid w:val="005A6252"/>
    <w:rsid w:val="005A7816"/>
    <w:rsid w:val="005A7DA1"/>
    <w:rsid w:val="005B2FC8"/>
    <w:rsid w:val="005C35A5"/>
    <w:rsid w:val="005D509B"/>
    <w:rsid w:val="005D748A"/>
    <w:rsid w:val="005F5EC2"/>
    <w:rsid w:val="006017D2"/>
    <w:rsid w:val="0061604B"/>
    <w:rsid w:val="0062282E"/>
    <w:rsid w:val="00623304"/>
    <w:rsid w:val="0062511B"/>
    <w:rsid w:val="00634E97"/>
    <w:rsid w:val="00646BF2"/>
    <w:rsid w:val="00651891"/>
    <w:rsid w:val="00656A9E"/>
    <w:rsid w:val="006642A0"/>
    <w:rsid w:val="0066690B"/>
    <w:rsid w:val="0069224B"/>
    <w:rsid w:val="00694799"/>
    <w:rsid w:val="006A1CF2"/>
    <w:rsid w:val="006A1F25"/>
    <w:rsid w:val="006B24FE"/>
    <w:rsid w:val="006C2037"/>
    <w:rsid w:val="006D758D"/>
    <w:rsid w:val="006E24A5"/>
    <w:rsid w:val="006E299D"/>
    <w:rsid w:val="006E63AE"/>
    <w:rsid w:val="00711EB7"/>
    <w:rsid w:val="00716197"/>
    <w:rsid w:val="007227E8"/>
    <w:rsid w:val="00723350"/>
    <w:rsid w:val="0073329A"/>
    <w:rsid w:val="0073777C"/>
    <w:rsid w:val="00737E51"/>
    <w:rsid w:val="00752CAC"/>
    <w:rsid w:val="00753BDC"/>
    <w:rsid w:val="007617FD"/>
    <w:rsid w:val="00770DCF"/>
    <w:rsid w:val="00771103"/>
    <w:rsid w:val="007811FC"/>
    <w:rsid w:val="007F1496"/>
    <w:rsid w:val="007F4929"/>
    <w:rsid w:val="0080436E"/>
    <w:rsid w:val="008058FB"/>
    <w:rsid w:val="00821782"/>
    <w:rsid w:val="008240C5"/>
    <w:rsid w:val="00846177"/>
    <w:rsid w:val="00847DAC"/>
    <w:rsid w:val="008502D8"/>
    <w:rsid w:val="00851927"/>
    <w:rsid w:val="008524BD"/>
    <w:rsid w:val="008579D9"/>
    <w:rsid w:val="0087035C"/>
    <w:rsid w:val="00876E42"/>
    <w:rsid w:val="00886675"/>
    <w:rsid w:val="00895080"/>
    <w:rsid w:val="00895CA6"/>
    <w:rsid w:val="008B1C8C"/>
    <w:rsid w:val="008C1260"/>
    <w:rsid w:val="008C493C"/>
    <w:rsid w:val="008D16D1"/>
    <w:rsid w:val="008F7382"/>
    <w:rsid w:val="009003B7"/>
    <w:rsid w:val="00901310"/>
    <w:rsid w:val="0090617C"/>
    <w:rsid w:val="00913F02"/>
    <w:rsid w:val="00927068"/>
    <w:rsid w:val="00927E19"/>
    <w:rsid w:val="00942799"/>
    <w:rsid w:val="009430D6"/>
    <w:rsid w:val="00953697"/>
    <w:rsid w:val="009570E4"/>
    <w:rsid w:val="00964773"/>
    <w:rsid w:val="009649F4"/>
    <w:rsid w:val="00972307"/>
    <w:rsid w:val="00975084"/>
    <w:rsid w:val="00984E87"/>
    <w:rsid w:val="00995295"/>
    <w:rsid w:val="009A1567"/>
    <w:rsid w:val="009A2DDD"/>
    <w:rsid w:val="009A574A"/>
    <w:rsid w:val="009B0EDB"/>
    <w:rsid w:val="009B55F3"/>
    <w:rsid w:val="009B6E49"/>
    <w:rsid w:val="009C4E79"/>
    <w:rsid w:val="009D6D22"/>
    <w:rsid w:val="009E2D54"/>
    <w:rsid w:val="009E573F"/>
    <w:rsid w:val="00A00CD4"/>
    <w:rsid w:val="00A0392C"/>
    <w:rsid w:val="00A03F21"/>
    <w:rsid w:val="00A06518"/>
    <w:rsid w:val="00A0764D"/>
    <w:rsid w:val="00A1063F"/>
    <w:rsid w:val="00A14647"/>
    <w:rsid w:val="00A27CE3"/>
    <w:rsid w:val="00A30F87"/>
    <w:rsid w:val="00A3491D"/>
    <w:rsid w:val="00A51248"/>
    <w:rsid w:val="00A65FD7"/>
    <w:rsid w:val="00A72850"/>
    <w:rsid w:val="00A8482F"/>
    <w:rsid w:val="00A93273"/>
    <w:rsid w:val="00AB4880"/>
    <w:rsid w:val="00AB63C3"/>
    <w:rsid w:val="00AC6985"/>
    <w:rsid w:val="00AC7EED"/>
    <w:rsid w:val="00AE3700"/>
    <w:rsid w:val="00AE56BC"/>
    <w:rsid w:val="00B016C6"/>
    <w:rsid w:val="00B04C99"/>
    <w:rsid w:val="00B233D5"/>
    <w:rsid w:val="00B2795A"/>
    <w:rsid w:val="00B3311E"/>
    <w:rsid w:val="00B37B8F"/>
    <w:rsid w:val="00B477F2"/>
    <w:rsid w:val="00B51F73"/>
    <w:rsid w:val="00B663CE"/>
    <w:rsid w:val="00B672CA"/>
    <w:rsid w:val="00B70004"/>
    <w:rsid w:val="00B7514B"/>
    <w:rsid w:val="00B802A3"/>
    <w:rsid w:val="00BA5EB3"/>
    <w:rsid w:val="00BC5231"/>
    <w:rsid w:val="00BD3517"/>
    <w:rsid w:val="00BF412F"/>
    <w:rsid w:val="00C00054"/>
    <w:rsid w:val="00C07EA9"/>
    <w:rsid w:val="00C10F16"/>
    <w:rsid w:val="00C1146C"/>
    <w:rsid w:val="00C1355F"/>
    <w:rsid w:val="00C17205"/>
    <w:rsid w:val="00C200C8"/>
    <w:rsid w:val="00C22A58"/>
    <w:rsid w:val="00C31537"/>
    <w:rsid w:val="00C42B41"/>
    <w:rsid w:val="00C4429C"/>
    <w:rsid w:val="00C57191"/>
    <w:rsid w:val="00C70E19"/>
    <w:rsid w:val="00C722A1"/>
    <w:rsid w:val="00C82B0C"/>
    <w:rsid w:val="00C976A0"/>
    <w:rsid w:val="00CA0A93"/>
    <w:rsid w:val="00CA2376"/>
    <w:rsid w:val="00CB0ACE"/>
    <w:rsid w:val="00CB26F2"/>
    <w:rsid w:val="00CC6847"/>
    <w:rsid w:val="00CC698E"/>
    <w:rsid w:val="00CD0304"/>
    <w:rsid w:val="00CD0F39"/>
    <w:rsid w:val="00CE574F"/>
    <w:rsid w:val="00CF68B3"/>
    <w:rsid w:val="00D02C51"/>
    <w:rsid w:val="00D045C9"/>
    <w:rsid w:val="00D13A64"/>
    <w:rsid w:val="00D23AD6"/>
    <w:rsid w:val="00D419F1"/>
    <w:rsid w:val="00D41DA3"/>
    <w:rsid w:val="00D52DB6"/>
    <w:rsid w:val="00D544C2"/>
    <w:rsid w:val="00D61D0B"/>
    <w:rsid w:val="00D726C0"/>
    <w:rsid w:val="00D904CF"/>
    <w:rsid w:val="00D9753B"/>
    <w:rsid w:val="00DA6AD6"/>
    <w:rsid w:val="00DB21E2"/>
    <w:rsid w:val="00DB35A4"/>
    <w:rsid w:val="00DC0C87"/>
    <w:rsid w:val="00DC4A53"/>
    <w:rsid w:val="00DC4B5F"/>
    <w:rsid w:val="00DD398C"/>
    <w:rsid w:val="00E03C9C"/>
    <w:rsid w:val="00E169C2"/>
    <w:rsid w:val="00E17810"/>
    <w:rsid w:val="00E20BDE"/>
    <w:rsid w:val="00E2443A"/>
    <w:rsid w:val="00E36EEF"/>
    <w:rsid w:val="00E713C6"/>
    <w:rsid w:val="00E7587D"/>
    <w:rsid w:val="00E90F46"/>
    <w:rsid w:val="00E922AF"/>
    <w:rsid w:val="00E92C58"/>
    <w:rsid w:val="00EB7C65"/>
    <w:rsid w:val="00ED0692"/>
    <w:rsid w:val="00ED15D0"/>
    <w:rsid w:val="00EE08CD"/>
    <w:rsid w:val="00EE4764"/>
    <w:rsid w:val="00EE626F"/>
    <w:rsid w:val="00EE6C27"/>
    <w:rsid w:val="00EF123A"/>
    <w:rsid w:val="00EF3572"/>
    <w:rsid w:val="00F00DDD"/>
    <w:rsid w:val="00F159E2"/>
    <w:rsid w:val="00F22DC4"/>
    <w:rsid w:val="00F23C33"/>
    <w:rsid w:val="00F30130"/>
    <w:rsid w:val="00F33823"/>
    <w:rsid w:val="00F37AFE"/>
    <w:rsid w:val="00F44B52"/>
    <w:rsid w:val="00F471E6"/>
    <w:rsid w:val="00F621D7"/>
    <w:rsid w:val="00F638C7"/>
    <w:rsid w:val="00F801C3"/>
    <w:rsid w:val="00F81B12"/>
    <w:rsid w:val="00F83888"/>
    <w:rsid w:val="00F9602A"/>
    <w:rsid w:val="00FA18DA"/>
    <w:rsid w:val="00FB3278"/>
    <w:rsid w:val="00FD68D3"/>
    <w:rsid w:val="00FD68E1"/>
    <w:rsid w:val="00FD6B65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44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244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443A"/>
    <w:pPr>
      <w:widowControl w:val="0"/>
      <w:shd w:val="clear" w:color="auto" w:fill="FFFFFF"/>
      <w:spacing w:before="7860" w:after="12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B63C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B63C3"/>
    <w:rPr>
      <w:color w:val="0563C1" w:themeColor="hyperlink"/>
      <w:u w:val="single"/>
    </w:rPr>
  </w:style>
  <w:style w:type="paragraph" w:styleId="a5">
    <w:name w:val="Normal (Web)"/>
    <w:basedOn w:val="a"/>
    <w:link w:val="a6"/>
    <w:uiPriority w:val="99"/>
    <w:unhideWhenUsed/>
    <w:rsid w:val="00A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AB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B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63C3"/>
  </w:style>
  <w:style w:type="paragraph" w:styleId="a9">
    <w:name w:val="footer"/>
    <w:basedOn w:val="a"/>
    <w:link w:val="aa"/>
    <w:uiPriority w:val="99"/>
    <w:unhideWhenUsed/>
    <w:rsid w:val="00AB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63C3"/>
  </w:style>
  <w:style w:type="paragraph" w:customStyle="1" w:styleId="Default">
    <w:name w:val="Default"/>
    <w:rsid w:val="003A4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3A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4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2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33"/>
    <w:rPr>
      <w:rFonts w:ascii="Segoe UI" w:hAnsi="Segoe UI" w:cs="Segoe UI"/>
      <w:sz w:val="18"/>
      <w:szCs w:val="18"/>
    </w:rPr>
  </w:style>
  <w:style w:type="character" w:styleId="af0">
    <w:name w:val="Strong"/>
    <w:basedOn w:val="a0"/>
    <w:qFormat/>
    <w:rsid w:val="0046459A"/>
    <w:rPr>
      <w:rFonts w:cs="Times New Roman"/>
      <w:b/>
      <w:bCs/>
    </w:rPr>
  </w:style>
  <w:style w:type="paragraph" w:styleId="af1">
    <w:name w:val="Body Text"/>
    <w:basedOn w:val="a"/>
    <w:link w:val="af2"/>
    <w:rsid w:val="00CA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CA0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CA0A93"/>
    <w:rPr>
      <w:rFonts w:cs="Times New Roman"/>
    </w:rPr>
  </w:style>
  <w:style w:type="character" w:customStyle="1" w:styleId="210">
    <w:name w:val="Основной текст (21)"/>
    <w:link w:val="211"/>
    <w:locked/>
    <w:rsid w:val="00CA0A93"/>
    <w:rPr>
      <w:sz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CA0A93"/>
    <w:pPr>
      <w:shd w:val="clear" w:color="auto" w:fill="FFFFFF"/>
      <w:spacing w:after="0" w:line="197" w:lineRule="exact"/>
      <w:jc w:val="both"/>
    </w:pPr>
    <w:rPr>
      <w:sz w:val="16"/>
      <w:shd w:val="clear" w:color="auto" w:fill="FFFFFF"/>
    </w:rPr>
  </w:style>
  <w:style w:type="table" w:customStyle="1" w:styleId="1">
    <w:name w:val="Сетка таблицы1"/>
    <w:basedOn w:val="a1"/>
    <w:next w:val="ad"/>
    <w:uiPriority w:val="39"/>
    <w:rsid w:val="00F3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901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44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244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443A"/>
    <w:pPr>
      <w:widowControl w:val="0"/>
      <w:shd w:val="clear" w:color="auto" w:fill="FFFFFF"/>
      <w:spacing w:before="7860" w:after="12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B63C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B63C3"/>
    <w:rPr>
      <w:color w:val="0563C1" w:themeColor="hyperlink"/>
      <w:u w:val="single"/>
    </w:rPr>
  </w:style>
  <w:style w:type="paragraph" w:styleId="a5">
    <w:name w:val="Normal (Web)"/>
    <w:basedOn w:val="a"/>
    <w:link w:val="a6"/>
    <w:uiPriority w:val="99"/>
    <w:unhideWhenUsed/>
    <w:rsid w:val="00A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AB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B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63C3"/>
  </w:style>
  <w:style w:type="paragraph" w:styleId="a9">
    <w:name w:val="footer"/>
    <w:basedOn w:val="a"/>
    <w:link w:val="aa"/>
    <w:uiPriority w:val="99"/>
    <w:unhideWhenUsed/>
    <w:rsid w:val="00AB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63C3"/>
  </w:style>
  <w:style w:type="paragraph" w:customStyle="1" w:styleId="Default">
    <w:name w:val="Default"/>
    <w:rsid w:val="003A4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3A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4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2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3C33"/>
    <w:rPr>
      <w:rFonts w:ascii="Segoe UI" w:hAnsi="Segoe UI" w:cs="Segoe UI"/>
      <w:sz w:val="18"/>
      <w:szCs w:val="18"/>
    </w:rPr>
  </w:style>
  <w:style w:type="character" w:styleId="af0">
    <w:name w:val="Strong"/>
    <w:basedOn w:val="a0"/>
    <w:qFormat/>
    <w:rsid w:val="0046459A"/>
    <w:rPr>
      <w:rFonts w:cs="Times New Roman"/>
      <w:b/>
      <w:bCs/>
    </w:rPr>
  </w:style>
  <w:style w:type="paragraph" w:styleId="af1">
    <w:name w:val="Body Text"/>
    <w:basedOn w:val="a"/>
    <w:link w:val="af2"/>
    <w:rsid w:val="00CA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CA0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CA0A93"/>
    <w:rPr>
      <w:rFonts w:cs="Times New Roman"/>
    </w:rPr>
  </w:style>
  <w:style w:type="character" w:customStyle="1" w:styleId="210">
    <w:name w:val="Основной текст (21)"/>
    <w:link w:val="211"/>
    <w:locked/>
    <w:rsid w:val="00CA0A93"/>
    <w:rPr>
      <w:sz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CA0A93"/>
    <w:pPr>
      <w:shd w:val="clear" w:color="auto" w:fill="FFFFFF"/>
      <w:spacing w:after="0" w:line="197" w:lineRule="exact"/>
      <w:jc w:val="both"/>
    </w:pPr>
    <w:rPr>
      <w:sz w:val="16"/>
      <w:shd w:val="clear" w:color="auto" w:fill="FFFFFF"/>
    </w:rPr>
  </w:style>
  <w:style w:type="table" w:customStyle="1" w:styleId="1">
    <w:name w:val="Сетка таблицы1"/>
    <w:basedOn w:val="a1"/>
    <w:next w:val="ad"/>
    <w:uiPriority w:val="39"/>
    <w:rsid w:val="00F3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901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8236-2692-4AE9-9A63-1A714694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6863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</cp:revision>
  <cp:lastPrinted>2020-04-25T10:27:00Z</cp:lastPrinted>
  <dcterms:created xsi:type="dcterms:W3CDTF">2020-04-20T13:20:00Z</dcterms:created>
  <dcterms:modified xsi:type="dcterms:W3CDTF">2020-04-27T08:03:00Z</dcterms:modified>
</cp:coreProperties>
</file>