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06A" w:rsidRDefault="0098606A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  <w:r w:rsidRPr="0098606A">
        <w:rPr>
          <w:rFonts w:ascii="Times New Roman" w:hAnsi="Times New Roman" w:cs="Times New Roman"/>
          <w:b/>
          <w:bCs/>
          <w:color w:val="000000"/>
          <w:sz w:val="32"/>
          <w:szCs w:val="23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11973785" r:id="rId5"/>
        </w:object>
      </w:r>
    </w:p>
    <w:p w:rsidR="0098606A" w:rsidRDefault="0098606A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8606A" w:rsidRDefault="0098606A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8606A" w:rsidRDefault="0098606A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8606A" w:rsidRDefault="0098606A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  <w:bookmarkStart w:id="0" w:name="_GoBack"/>
      <w:bookmarkEnd w:id="0"/>
      <w:proofErr w:type="gramStart"/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lastRenderedPageBreak/>
        <w:t>Филиал  муниципального</w:t>
      </w:r>
      <w:proofErr w:type="gramEnd"/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казенного дошкольного образовательного учреждения «Детский сад №7» </w:t>
      </w:r>
      <w:proofErr w:type="spellStart"/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t>г.</w:t>
      </w:r>
      <w:r w:rsidR="00C44726">
        <w:rPr>
          <w:rFonts w:ascii="Times New Roman" w:hAnsi="Times New Roman" w:cs="Times New Roman"/>
          <w:b/>
          <w:bCs/>
          <w:color w:val="000000"/>
          <w:sz w:val="32"/>
          <w:szCs w:val="23"/>
        </w:rPr>
        <w:t>Алагира</w:t>
      </w:r>
      <w:proofErr w:type="spellEnd"/>
      <w:r w:rsidR="00C44726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в </w:t>
      </w:r>
      <w:proofErr w:type="spellStart"/>
      <w:r w:rsidR="00C44726">
        <w:rPr>
          <w:rFonts w:ascii="Times New Roman" w:hAnsi="Times New Roman" w:cs="Times New Roman"/>
          <w:b/>
          <w:bCs/>
          <w:color w:val="000000"/>
          <w:sz w:val="32"/>
          <w:szCs w:val="23"/>
        </w:rPr>
        <w:t>с.Дзуарикау</w:t>
      </w:r>
      <w:proofErr w:type="spellEnd"/>
      <w:r w:rsidR="00C44726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(филиал МБ</w:t>
      </w:r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ДОУ д/с №7 в </w:t>
      </w:r>
      <w:proofErr w:type="spellStart"/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t>с.Дзуарикау</w:t>
      </w:r>
      <w:proofErr w:type="spellEnd"/>
      <w:r w:rsidRPr="00CA0987">
        <w:rPr>
          <w:rFonts w:ascii="Times New Roman" w:hAnsi="Times New Roman" w:cs="Times New Roman"/>
          <w:b/>
          <w:bCs/>
          <w:color w:val="000000"/>
          <w:sz w:val="32"/>
          <w:szCs w:val="23"/>
        </w:rPr>
        <w:t>)</w:t>
      </w: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23"/>
        </w:rPr>
      </w:pP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CA0987">
        <w:rPr>
          <w:rFonts w:ascii="Times New Roman" w:hAnsi="Times New Roman" w:cs="Times New Roman"/>
          <w:b/>
          <w:bCs/>
          <w:color w:val="000000"/>
          <w:sz w:val="24"/>
          <w:szCs w:val="23"/>
        </w:rPr>
        <w:t xml:space="preserve">СОГЛАСОВАНО                                                         УТВЕРЖДАЮ </w:t>
      </w: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CA0987">
        <w:rPr>
          <w:rFonts w:ascii="Times New Roman" w:hAnsi="Times New Roman" w:cs="Times New Roman"/>
          <w:color w:val="000000"/>
          <w:sz w:val="24"/>
          <w:szCs w:val="23"/>
        </w:rPr>
        <w:t xml:space="preserve">Председатель профкома                                                Заведующий </w:t>
      </w:r>
    </w:p>
    <w:p w:rsidR="00CA0987" w:rsidRPr="00CA0987" w:rsidRDefault="00C44726" w:rsidP="00CA0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филиала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МБ</w:t>
      </w:r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>ДОУд</w:t>
      </w:r>
      <w:proofErr w:type="spellEnd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 xml:space="preserve">/с №7 в </w:t>
      </w:r>
      <w:proofErr w:type="spellStart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>с.Дзуарикау</w:t>
      </w:r>
      <w:proofErr w:type="spellEnd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                     филиала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МБ</w:t>
      </w:r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>ДОУд</w:t>
      </w:r>
      <w:proofErr w:type="spellEnd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 xml:space="preserve">/с №7 в </w:t>
      </w:r>
      <w:proofErr w:type="spellStart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>с.Дзуарикау</w:t>
      </w:r>
      <w:proofErr w:type="spellEnd"/>
      <w:r w:rsidR="00CA0987" w:rsidRPr="00CA0987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A0987">
        <w:rPr>
          <w:szCs w:val="23"/>
        </w:rPr>
        <w:t>________________</w:t>
      </w:r>
      <w:r w:rsidRPr="00CA0987">
        <w:rPr>
          <w:rFonts w:ascii="Times New Roman" w:hAnsi="Times New Roman" w:cs="Times New Roman"/>
          <w:szCs w:val="23"/>
        </w:rPr>
        <w:t xml:space="preserve">Бритаева К.Г.                                </w:t>
      </w:r>
      <w:r>
        <w:rPr>
          <w:rFonts w:ascii="Times New Roman" w:hAnsi="Times New Roman" w:cs="Times New Roman"/>
          <w:szCs w:val="23"/>
        </w:rPr>
        <w:t xml:space="preserve">          </w:t>
      </w:r>
      <w:r w:rsidRPr="00CA0987">
        <w:rPr>
          <w:rFonts w:ascii="Times New Roman" w:hAnsi="Times New Roman" w:cs="Times New Roman"/>
          <w:szCs w:val="23"/>
        </w:rPr>
        <w:t xml:space="preserve"> __________________ </w:t>
      </w:r>
      <w:proofErr w:type="spellStart"/>
      <w:r w:rsidRPr="00CA0987">
        <w:rPr>
          <w:rFonts w:ascii="Times New Roman" w:hAnsi="Times New Roman" w:cs="Times New Roman"/>
          <w:szCs w:val="23"/>
        </w:rPr>
        <w:t>Кцоева</w:t>
      </w:r>
      <w:proofErr w:type="spellEnd"/>
      <w:r w:rsidRPr="00CA0987">
        <w:rPr>
          <w:rFonts w:ascii="Times New Roman" w:hAnsi="Times New Roman" w:cs="Times New Roman"/>
          <w:szCs w:val="23"/>
        </w:rPr>
        <w:t xml:space="preserve"> Т.Х.</w:t>
      </w:r>
    </w:p>
    <w:p w:rsidR="00CA0987" w:rsidRPr="00CA0987" w:rsidRDefault="00CA0987" w:rsidP="00CA09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0987" w:rsidRDefault="00CA0987" w:rsidP="00CA0987">
      <w:pPr>
        <w:pStyle w:val="Default"/>
      </w:pPr>
    </w:p>
    <w:p w:rsidR="00CA0987" w:rsidRDefault="00CA0987" w:rsidP="00CA0987">
      <w:pPr>
        <w:pStyle w:val="Default"/>
        <w:rPr>
          <w:sz w:val="23"/>
          <w:szCs w:val="23"/>
        </w:rPr>
      </w:pPr>
      <w:r>
        <w:t xml:space="preserve"> </w:t>
      </w:r>
    </w:p>
    <w:p w:rsidR="00CA0987" w:rsidRPr="00CA0987" w:rsidRDefault="00CA0987" w:rsidP="00CA0987">
      <w:pPr>
        <w:pStyle w:val="Default"/>
        <w:jc w:val="center"/>
        <w:rPr>
          <w:b/>
          <w:bCs/>
          <w:sz w:val="40"/>
          <w:szCs w:val="28"/>
        </w:rPr>
      </w:pPr>
      <w:r w:rsidRPr="00CA0987">
        <w:rPr>
          <w:b/>
          <w:bCs/>
          <w:sz w:val="40"/>
          <w:szCs w:val="28"/>
        </w:rPr>
        <w:t>Положение</w:t>
      </w:r>
    </w:p>
    <w:p w:rsidR="00CA0987" w:rsidRPr="00CA0987" w:rsidRDefault="00CA0987" w:rsidP="00CA0987">
      <w:pPr>
        <w:pStyle w:val="Default"/>
        <w:jc w:val="center"/>
        <w:rPr>
          <w:b/>
          <w:bCs/>
          <w:sz w:val="40"/>
          <w:szCs w:val="28"/>
        </w:rPr>
      </w:pPr>
    </w:p>
    <w:p w:rsidR="00CA0987" w:rsidRDefault="00CA0987" w:rsidP="00CA098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рабочей группе по введению ФГОС дошк</w:t>
      </w:r>
      <w:r w:rsidR="00C44726">
        <w:rPr>
          <w:b/>
          <w:bCs/>
          <w:sz w:val="28"/>
          <w:szCs w:val="28"/>
        </w:rPr>
        <w:t>ольного образования в филиале МБ</w:t>
      </w:r>
      <w:r>
        <w:rPr>
          <w:b/>
          <w:bCs/>
          <w:sz w:val="28"/>
          <w:szCs w:val="28"/>
        </w:rPr>
        <w:t xml:space="preserve">ДОУ «Детский сад № 7» </w:t>
      </w:r>
      <w:proofErr w:type="spellStart"/>
      <w:r>
        <w:rPr>
          <w:b/>
          <w:bCs/>
          <w:sz w:val="28"/>
          <w:szCs w:val="28"/>
        </w:rPr>
        <w:t>г.Алагира</w:t>
      </w:r>
      <w:proofErr w:type="spellEnd"/>
      <w:r>
        <w:rPr>
          <w:b/>
          <w:bCs/>
          <w:sz w:val="28"/>
          <w:szCs w:val="28"/>
        </w:rPr>
        <w:t xml:space="preserve"> в </w:t>
      </w:r>
      <w:proofErr w:type="spellStart"/>
      <w:r>
        <w:rPr>
          <w:b/>
          <w:bCs/>
          <w:sz w:val="28"/>
          <w:szCs w:val="28"/>
        </w:rPr>
        <w:t>с.Дзуарикау</w:t>
      </w:r>
      <w:proofErr w:type="spellEnd"/>
    </w:p>
    <w:p w:rsidR="00CA0987" w:rsidRDefault="00CA0987" w:rsidP="00CA0987">
      <w:pPr>
        <w:pStyle w:val="Default"/>
        <w:jc w:val="center"/>
        <w:rPr>
          <w:sz w:val="28"/>
          <w:szCs w:val="28"/>
        </w:rPr>
      </w:pP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1. Общие положения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 Рабочая группа по введению ФГОС дошкольного образования (далее – Рабочая группа) создана в соответствии с приказом № 39 от 15.11.2014 г., на период введения ФГОС дошкольного образования в целях информационного, научно-методического, экспертного сопровождения этого процесса.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1.2. Рабочая группа в своей деятельности руководствуется Конституцией Российской Федерации, законами и иными нормативными правовыми актами Российской Федерации, законами и иными нормативными правовыми актами субъекта Федерации, Уставом образовательного учреждения, а также настоящим Положением.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1.3. Состав Рабочей группы определяется приказом заведующего ДОУ из числа компетентных представителей педагогического коллектива. Возглавляет Рабочую группу председатель. </w:t>
      </w: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2. Задачи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 Основными задачами Рабочей группы являются: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информационная, научно-методическая, консультационная поддержка разработки и реализации комплексных и единичных проектов введения ФГОС дошкольного образования;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утверждение плана-графика реализации введения ФГОС дошкольного образования; </w:t>
      </w:r>
    </w:p>
    <w:p w:rsidR="00CA0987" w:rsidRDefault="00CA0987" w:rsidP="00CA0987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разработка основной образовательной программы ДОУ в соответствии с требованиями ФГОС;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представление информации о результатах введения ФГОС дошкольного образования. </w:t>
      </w: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3. Функции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 Рабочая группа в целях выполнения возложенных на нее задач: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формирует перечень критериев экспертной оценки результатов деятельности педагогов по введению ФГОС дошкольного образования;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изучает опыт введения ФГОС дошкольного образования других образовательных учреждений;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обеспечивает необходимые условия для реализации проектных технологий при введении ФГОС дошкольного образования в ДОУ;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принимает участие в разрешении конфликтов при введении ФГОС;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периодически информирует педагогический совет о ходе и результатах введения ФГОС дошкольного образования в ДОУ;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принимает решения в пределах своей компетенции по рассматриваемым вопросам. </w:t>
      </w: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4. Порядок работы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Рабочая группа является коллегиальным органом. Общее руководство Рабочей группой осуществляет председатель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Председатель группы: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открывает и ведет заседания группы;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осуществляет подсчет результатов голосования;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подписывает от имени и по поручению группы запросы, письма;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отчитывается перед Педагогическим Советом о работе группы;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4.3. Из своего состава на первом заседании Рабочая группа избирает секретаря.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Секретарь ведет протоколы заседаний Рабочей группы, которые подписываются всеми членами группы. Протоколы Рабочей группы сшиваются в соответствии с правилами по делопроизводству и сдаются на хранение. Протоколы группы носят открытый характер и доступны для ознакомления.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4.4. Члены Рабочей группы обязаны: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присутствовать на заседаниях;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голосовать по обсуждаемым вопросам;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исполнять поручения, в соответствии с решениями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4.5. Члены Рабочей группы имеют право: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знакомиться с материалами и документами, поступающими в группу;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участвовать в обсуждении повестки дня, вносить предложения по повестке дня;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письменном виде высказывать особые мнения;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ставить на голосование предлагаемые ими вопросы.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Вопросы, выносимые на голосование, принимаются большинством голосов от численного состава Рабочей группы. </w:t>
      </w:r>
    </w:p>
    <w:p w:rsidR="00CA0987" w:rsidRDefault="00CA0987" w:rsidP="00CA0987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достижению Рабочей группой поставленных перед ней задач, и по окончании ее деятельности, председатель группы сшивает все документы Рабочей группы и сдает их на хранение. </w:t>
      </w: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5. Права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5.1. Рабочая группа имеет право: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вносить на рассмотрение Педагогического совета вопросы, связанные с разработкой и реализацией проекта введения ФГОС;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вносить предложения и проекты решений по вопросам, относящимся к ведению Рабочей группы;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выходить с предложениями к заведующему по вопросам, относящимся к ведению Рабочей группы;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требовать от руководителей проектов необходимые справки и документы, относящиеся к деятельности Рабочей группы;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приглашать для принятия участия в работе группы разработчиков проекта;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привлекать иных специалистов для выполнения отдельных поручений. </w:t>
      </w:r>
    </w:p>
    <w:p w:rsidR="00CA0987" w:rsidRPr="00CA0987" w:rsidRDefault="00CA0987" w:rsidP="00CA0987">
      <w:pPr>
        <w:pStyle w:val="Default"/>
        <w:rPr>
          <w:sz w:val="28"/>
          <w:szCs w:val="28"/>
        </w:rPr>
      </w:pPr>
      <w:r w:rsidRPr="00CA0987">
        <w:rPr>
          <w:b/>
          <w:bCs/>
          <w:iCs/>
          <w:sz w:val="28"/>
          <w:szCs w:val="28"/>
        </w:rPr>
        <w:t xml:space="preserve">6. Ответственность Рабочей группы.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6.1. Рабочая группа несет ответственность: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 объективность и качество экспертизы комплексных и единичных проектов введения ФГОС дошкольного образования в соответствии с разработанными критериями;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 своевременность представления информации Педагогическому совету о результатах введения ФГОС дошкольного образования в ДОУ;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 качество и своевременность информационной, консультативной, консалтинговой и научно-методической поддержки реализации единичных проектов введения ФГОС дошкольного образования;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 своевременное выполнение решений Педагогического совета, относящихся к введению ФГОС дошкольного образования в ДОУ, плана-графика реализации комплексных и единичных проектов введения ФГОС дошкольного образования; </w:t>
      </w:r>
    </w:p>
    <w:p w:rsidR="00CA0987" w:rsidRDefault="00CA0987" w:rsidP="00CA0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компетентность принимаемых решений. </w:t>
      </w:r>
    </w:p>
    <w:p w:rsidR="007C4908" w:rsidRPr="00CA0987" w:rsidRDefault="00CA0987" w:rsidP="00CA0987">
      <w:pPr>
        <w:rPr>
          <w:rFonts w:ascii="Times New Roman" w:hAnsi="Times New Roman" w:cs="Times New Roman"/>
        </w:rPr>
      </w:pPr>
      <w:r w:rsidRPr="00CA0987">
        <w:rPr>
          <w:rFonts w:ascii="Times New Roman" w:hAnsi="Times New Roman" w:cs="Times New Roman"/>
          <w:b/>
          <w:bCs/>
          <w:iCs/>
          <w:sz w:val="28"/>
          <w:szCs w:val="28"/>
        </w:rPr>
        <w:t>7.Срок действия настоящего Положения</w:t>
      </w:r>
      <w:r w:rsidRPr="00CA098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A0987">
        <w:rPr>
          <w:rFonts w:ascii="Times New Roman" w:hAnsi="Times New Roman" w:cs="Times New Roman"/>
          <w:sz w:val="28"/>
          <w:szCs w:val="28"/>
        </w:rPr>
        <w:t>– до внесения соответствующих изменений.</w:t>
      </w:r>
    </w:p>
    <w:sectPr w:rsidR="007C4908" w:rsidRPr="00CA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987"/>
    <w:rsid w:val="00742290"/>
    <w:rsid w:val="007C4908"/>
    <w:rsid w:val="0098606A"/>
    <w:rsid w:val="00C44726"/>
    <w:rsid w:val="00CA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C6FC8-DAA2-427D-8E8F-9FB00AE8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09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cp:lastPrinted>2016-06-06T13:34:00Z</cp:lastPrinted>
  <dcterms:created xsi:type="dcterms:W3CDTF">2016-06-06T13:28:00Z</dcterms:created>
  <dcterms:modified xsi:type="dcterms:W3CDTF">2022-04-20T12:30:00Z</dcterms:modified>
</cp:coreProperties>
</file>