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E3C" w:rsidRDefault="00A81E3C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23"/>
          <w:lang w:eastAsia="en-US"/>
        </w:rPr>
      </w:pPr>
      <w:r w:rsidRPr="00A81E3C">
        <w:rPr>
          <w:rFonts w:eastAsiaTheme="minorHAnsi"/>
          <w:b/>
          <w:bCs/>
          <w:color w:val="000000"/>
          <w:sz w:val="32"/>
          <w:szCs w:val="23"/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11972938" r:id="rId5"/>
        </w:object>
      </w:r>
    </w:p>
    <w:p w:rsidR="00A81E3C" w:rsidRDefault="00A81E3C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23"/>
          <w:lang w:eastAsia="en-US"/>
        </w:rPr>
      </w:pPr>
    </w:p>
    <w:p w:rsidR="00A81E3C" w:rsidRDefault="00A81E3C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23"/>
          <w:lang w:eastAsia="en-US"/>
        </w:rPr>
      </w:pPr>
    </w:p>
    <w:p w:rsidR="00A81E3C" w:rsidRDefault="00A81E3C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23"/>
          <w:lang w:eastAsia="en-US"/>
        </w:rPr>
      </w:pPr>
    </w:p>
    <w:p w:rsidR="00A81E3C" w:rsidRDefault="00A81E3C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23"/>
          <w:lang w:eastAsia="en-US"/>
        </w:rPr>
      </w:pPr>
    </w:p>
    <w:p w:rsidR="00A81E3C" w:rsidRDefault="00A81E3C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23"/>
          <w:lang w:eastAsia="en-US"/>
        </w:rPr>
      </w:pPr>
    </w:p>
    <w:p w:rsidR="00DC5BBE" w:rsidRPr="00DC5BBE" w:rsidRDefault="00DC5BBE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23"/>
          <w:lang w:eastAsia="en-US"/>
        </w:rPr>
      </w:pPr>
      <w:bookmarkStart w:id="0" w:name="_GoBack"/>
      <w:bookmarkEnd w:id="0"/>
      <w:proofErr w:type="gramStart"/>
      <w:r w:rsidRPr="00DC5BBE">
        <w:rPr>
          <w:rFonts w:eastAsiaTheme="minorHAnsi"/>
          <w:b/>
          <w:bCs/>
          <w:color w:val="000000"/>
          <w:sz w:val="32"/>
          <w:szCs w:val="23"/>
          <w:lang w:eastAsia="en-US"/>
        </w:rPr>
        <w:lastRenderedPageBreak/>
        <w:t>Филиал  муниципального</w:t>
      </w:r>
      <w:proofErr w:type="gramEnd"/>
      <w:r w:rsidRPr="00DC5BBE">
        <w:rPr>
          <w:rFonts w:eastAsiaTheme="minorHAnsi"/>
          <w:b/>
          <w:bCs/>
          <w:color w:val="000000"/>
          <w:sz w:val="32"/>
          <w:szCs w:val="23"/>
          <w:lang w:eastAsia="en-US"/>
        </w:rPr>
        <w:t xml:space="preserve"> казенного дошкольного образовательного учреждения «Детский сад №7» </w:t>
      </w:r>
      <w:proofErr w:type="spellStart"/>
      <w:r w:rsidRPr="00DC5BBE">
        <w:rPr>
          <w:rFonts w:eastAsiaTheme="minorHAnsi"/>
          <w:b/>
          <w:bCs/>
          <w:color w:val="000000"/>
          <w:sz w:val="32"/>
          <w:szCs w:val="23"/>
          <w:lang w:eastAsia="en-US"/>
        </w:rPr>
        <w:t>г.Алагира</w:t>
      </w:r>
      <w:proofErr w:type="spellEnd"/>
      <w:r w:rsidRPr="00DC5BBE">
        <w:rPr>
          <w:rFonts w:eastAsiaTheme="minorHAnsi"/>
          <w:b/>
          <w:bCs/>
          <w:color w:val="000000"/>
          <w:sz w:val="32"/>
          <w:szCs w:val="23"/>
          <w:lang w:eastAsia="en-US"/>
        </w:rPr>
        <w:t xml:space="preserve"> в </w:t>
      </w:r>
      <w:proofErr w:type="spellStart"/>
      <w:r w:rsidRPr="00DC5BBE">
        <w:rPr>
          <w:rFonts w:eastAsiaTheme="minorHAnsi"/>
          <w:b/>
          <w:bCs/>
          <w:color w:val="000000"/>
          <w:sz w:val="32"/>
          <w:szCs w:val="23"/>
          <w:lang w:eastAsia="en-US"/>
        </w:rPr>
        <w:t>с.Дзуарикау</w:t>
      </w:r>
      <w:proofErr w:type="spellEnd"/>
      <w:r w:rsidRPr="00DC5BBE">
        <w:rPr>
          <w:rFonts w:eastAsiaTheme="minorHAnsi"/>
          <w:b/>
          <w:bCs/>
          <w:color w:val="000000"/>
          <w:sz w:val="32"/>
          <w:szCs w:val="23"/>
          <w:lang w:eastAsia="en-US"/>
        </w:rPr>
        <w:t xml:space="preserve"> (филиал МКДОУ д/с №7 в </w:t>
      </w:r>
      <w:proofErr w:type="spellStart"/>
      <w:r w:rsidRPr="00DC5BBE">
        <w:rPr>
          <w:rFonts w:eastAsiaTheme="minorHAnsi"/>
          <w:b/>
          <w:bCs/>
          <w:color w:val="000000"/>
          <w:sz w:val="32"/>
          <w:szCs w:val="23"/>
          <w:lang w:eastAsia="en-US"/>
        </w:rPr>
        <w:t>с.Дзуарикау</w:t>
      </w:r>
      <w:proofErr w:type="spellEnd"/>
      <w:r w:rsidRPr="00DC5BBE">
        <w:rPr>
          <w:rFonts w:eastAsiaTheme="minorHAnsi"/>
          <w:b/>
          <w:bCs/>
          <w:color w:val="000000"/>
          <w:sz w:val="32"/>
          <w:szCs w:val="23"/>
          <w:lang w:eastAsia="en-US"/>
        </w:rPr>
        <w:t>)</w:t>
      </w:r>
    </w:p>
    <w:p w:rsidR="00DC5BBE" w:rsidRPr="00DC5BBE" w:rsidRDefault="00DC5BBE" w:rsidP="00DC5BB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23"/>
          <w:lang w:eastAsia="en-US"/>
        </w:rPr>
      </w:pPr>
    </w:p>
    <w:p w:rsidR="00DC5BBE" w:rsidRPr="00DC5BBE" w:rsidRDefault="00DC5BBE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23"/>
          <w:lang w:eastAsia="en-US"/>
        </w:rPr>
      </w:pPr>
    </w:p>
    <w:p w:rsidR="00DC5BBE" w:rsidRPr="00DC5BBE" w:rsidRDefault="00DC5BBE" w:rsidP="00DC5BBE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DC5BBE">
        <w:rPr>
          <w:rFonts w:eastAsiaTheme="minorHAnsi"/>
          <w:b/>
          <w:bCs/>
          <w:color w:val="000000"/>
          <w:szCs w:val="23"/>
          <w:lang w:eastAsia="en-US"/>
        </w:rPr>
        <w:t xml:space="preserve">СОГЛАСОВАНО                                                         УТВЕРЖДАЮ </w:t>
      </w:r>
    </w:p>
    <w:p w:rsidR="00DC5BBE" w:rsidRPr="00DC5BBE" w:rsidRDefault="00DC5BBE" w:rsidP="00DC5BBE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DC5BBE">
        <w:rPr>
          <w:rFonts w:eastAsiaTheme="minorHAnsi"/>
          <w:color w:val="000000"/>
          <w:szCs w:val="23"/>
          <w:lang w:eastAsia="en-US"/>
        </w:rPr>
        <w:t xml:space="preserve">Председатель профкома                                                Заведующий </w:t>
      </w:r>
    </w:p>
    <w:p w:rsidR="00DC5BBE" w:rsidRPr="00DC5BBE" w:rsidRDefault="00DC5BBE" w:rsidP="00DC5BBE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DC5BBE">
        <w:rPr>
          <w:rFonts w:eastAsiaTheme="minorHAnsi"/>
          <w:color w:val="000000"/>
          <w:szCs w:val="23"/>
          <w:lang w:eastAsia="en-US"/>
        </w:rPr>
        <w:t xml:space="preserve">филиала </w:t>
      </w:r>
      <w:proofErr w:type="spellStart"/>
      <w:r w:rsidRPr="00DC5BBE">
        <w:rPr>
          <w:rFonts w:eastAsiaTheme="minorHAnsi"/>
          <w:color w:val="000000"/>
          <w:szCs w:val="23"/>
          <w:lang w:eastAsia="en-US"/>
        </w:rPr>
        <w:t>МКДОУд</w:t>
      </w:r>
      <w:proofErr w:type="spellEnd"/>
      <w:r w:rsidRPr="00DC5BBE">
        <w:rPr>
          <w:rFonts w:eastAsiaTheme="minorHAnsi"/>
          <w:color w:val="000000"/>
          <w:szCs w:val="23"/>
          <w:lang w:eastAsia="en-US"/>
        </w:rPr>
        <w:t xml:space="preserve">/с №7 в </w:t>
      </w:r>
      <w:proofErr w:type="spellStart"/>
      <w:r w:rsidRPr="00DC5BBE">
        <w:rPr>
          <w:rFonts w:eastAsiaTheme="minorHAnsi"/>
          <w:color w:val="000000"/>
          <w:szCs w:val="23"/>
          <w:lang w:eastAsia="en-US"/>
        </w:rPr>
        <w:t>с.Дзуарикау</w:t>
      </w:r>
      <w:proofErr w:type="spellEnd"/>
      <w:r w:rsidRPr="00DC5BBE">
        <w:rPr>
          <w:rFonts w:eastAsiaTheme="minorHAnsi"/>
          <w:color w:val="000000"/>
          <w:szCs w:val="23"/>
          <w:lang w:eastAsia="en-US"/>
        </w:rPr>
        <w:t xml:space="preserve">                       филиала </w:t>
      </w:r>
      <w:proofErr w:type="spellStart"/>
      <w:r w:rsidRPr="00DC5BBE">
        <w:rPr>
          <w:rFonts w:eastAsiaTheme="minorHAnsi"/>
          <w:color w:val="000000"/>
          <w:szCs w:val="23"/>
          <w:lang w:eastAsia="en-US"/>
        </w:rPr>
        <w:t>МКДОУд</w:t>
      </w:r>
      <w:proofErr w:type="spellEnd"/>
      <w:r w:rsidRPr="00DC5BBE">
        <w:rPr>
          <w:rFonts w:eastAsiaTheme="minorHAnsi"/>
          <w:color w:val="000000"/>
          <w:szCs w:val="23"/>
          <w:lang w:eastAsia="en-US"/>
        </w:rPr>
        <w:t xml:space="preserve">/с №7 в </w:t>
      </w:r>
      <w:proofErr w:type="spellStart"/>
      <w:r w:rsidRPr="00DC5BBE">
        <w:rPr>
          <w:rFonts w:eastAsiaTheme="minorHAnsi"/>
          <w:color w:val="000000"/>
          <w:szCs w:val="23"/>
          <w:lang w:eastAsia="en-US"/>
        </w:rPr>
        <w:t>с.Дзуарикау</w:t>
      </w:r>
      <w:proofErr w:type="spellEnd"/>
      <w:r w:rsidRPr="00DC5BBE">
        <w:rPr>
          <w:rFonts w:eastAsiaTheme="minorHAnsi"/>
          <w:color w:val="000000"/>
          <w:szCs w:val="23"/>
          <w:lang w:eastAsia="en-US"/>
        </w:rPr>
        <w:t xml:space="preserve"> </w:t>
      </w:r>
    </w:p>
    <w:p w:rsidR="00DC5BBE" w:rsidRPr="00DC5BBE" w:rsidRDefault="00DC5BBE" w:rsidP="00DC5BB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C5BBE">
        <w:rPr>
          <w:rFonts w:asciiTheme="minorHAnsi" w:eastAsiaTheme="minorHAnsi" w:hAnsiTheme="minorHAnsi" w:cstheme="minorBidi"/>
          <w:sz w:val="22"/>
          <w:szCs w:val="23"/>
          <w:lang w:eastAsia="en-US"/>
        </w:rPr>
        <w:t>________________</w:t>
      </w:r>
      <w:r w:rsidRPr="00DC5BBE">
        <w:rPr>
          <w:rFonts w:eastAsiaTheme="minorHAnsi"/>
          <w:sz w:val="22"/>
          <w:szCs w:val="23"/>
          <w:lang w:eastAsia="en-US"/>
        </w:rPr>
        <w:t xml:space="preserve">Бритаева К.Г.                                                 __________________ </w:t>
      </w:r>
      <w:proofErr w:type="spellStart"/>
      <w:r w:rsidRPr="00DC5BBE">
        <w:rPr>
          <w:rFonts w:eastAsiaTheme="minorHAnsi"/>
          <w:sz w:val="22"/>
          <w:szCs w:val="23"/>
          <w:lang w:eastAsia="en-US"/>
        </w:rPr>
        <w:t>Кцоева</w:t>
      </w:r>
      <w:proofErr w:type="spellEnd"/>
      <w:r w:rsidRPr="00DC5BBE">
        <w:rPr>
          <w:rFonts w:eastAsiaTheme="minorHAnsi"/>
          <w:sz w:val="22"/>
          <w:szCs w:val="23"/>
          <w:lang w:eastAsia="en-US"/>
        </w:rPr>
        <w:t xml:space="preserve"> Т.Х.</w:t>
      </w:r>
    </w:p>
    <w:p w:rsidR="00DC5BBE" w:rsidRPr="00DC5BBE" w:rsidRDefault="00DC5BBE" w:rsidP="00DC5BB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1B5BA4" w:rsidRDefault="001B5BA4" w:rsidP="001B5BA4">
      <w:pPr>
        <w:pStyle w:val="a3"/>
        <w:spacing w:before="0" w:beforeAutospacing="0" w:after="0" w:afterAutospacing="0"/>
        <w:jc w:val="center"/>
        <w:rPr>
          <w:rStyle w:val="a4"/>
          <w:sz w:val="36"/>
          <w:szCs w:val="28"/>
        </w:rPr>
      </w:pPr>
    </w:p>
    <w:p w:rsidR="001B5BA4" w:rsidRDefault="001B5BA4" w:rsidP="001B5BA4">
      <w:pPr>
        <w:pStyle w:val="a3"/>
        <w:spacing w:before="0" w:beforeAutospacing="0" w:after="0" w:afterAutospacing="0"/>
        <w:jc w:val="center"/>
        <w:rPr>
          <w:rStyle w:val="a4"/>
          <w:sz w:val="36"/>
          <w:szCs w:val="28"/>
        </w:rPr>
      </w:pPr>
      <w:r w:rsidRPr="001B5BA4">
        <w:rPr>
          <w:rStyle w:val="a4"/>
          <w:sz w:val="36"/>
          <w:szCs w:val="28"/>
        </w:rPr>
        <w:t xml:space="preserve">Положение </w:t>
      </w:r>
    </w:p>
    <w:p w:rsidR="001B5BA4" w:rsidRPr="001B5BA4" w:rsidRDefault="001B5BA4" w:rsidP="001B5BA4">
      <w:pPr>
        <w:pStyle w:val="a3"/>
        <w:spacing w:before="0" w:beforeAutospacing="0" w:after="0" w:afterAutospacing="0"/>
        <w:jc w:val="center"/>
        <w:rPr>
          <w:rStyle w:val="a4"/>
          <w:sz w:val="36"/>
          <w:szCs w:val="28"/>
        </w:rPr>
      </w:pPr>
    </w:p>
    <w:p w:rsidR="001B5BA4" w:rsidRDefault="001B5BA4" w:rsidP="001B5BA4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о медицинском обслуживании  </w:t>
      </w:r>
    </w:p>
    <w:p w:rsidR="001B5BA4" w:rsidRDefault="001B5BA4" w:rsidP="001B5BA4">
      <w:pPr>
        <w:pStyle w:val="a3"/>
        <w:spacing w:before="0" w:beforeAutospacing="0" w:after="0" w:afterAutospacing="0"/>
        <w:jc w:val="center"/>
      </w:pPr>
      <w:r>
        <w:rPr>
          <w:rStyle w:val="a4"/>
          <w:sz w:val="28"/>
          <w:szCs w:val="28"/>
        </w:rPr>
        <w:t xml:space="preserve">филиала </w:t>
      </w:r>
      <w:r>
        <w:rPr>
          <w:rStyle w:val="s1"/>
          <w:b/>
          <w:bCs/>
          <w:color w:val="000000"/>
          <w:sz w:val="28"/>
          <w:szCs w:val="28"/>
        </w:rPr>
        <w:t xml:space="preserve">МКДОУ «Детский сад №7» </w:t>
      </w:r>
      <w:proofErr w:type="spellStart"/>
      <w:r>
        <w:rPr>
          <w:rStyle w:val="s1"/>
          <w:b/>
          <w:bCs/>
          <w:color w:val="000000"/>
          <w:sz w:val="28"/>
          <w:szCs w:val="28"/>
        </w:rPr>
        <w:t>г.Алагира</w:t>
      </w:r>
      <w:proofErr w:type="spellEnd"/>
      <w:r>
        <w:rPr>
          <w:rStyle w:val="s1"/>
          <w:b/>
          <w:bCs/>
          <w:color w:val="000000"/>
          <w:sz w:val="28"/>
          <w:szCs w:val="28"/>
        </w:rPr>
        <w:t xml:space="preserve"> в </w:t>
      </w:r>
      <w:proofErr w:type="spellStart"/>
      <w:r>
        <w:rPr>
          <w:rStyle w:val="s1"/>
          <w:b/>
          <w:bCs/>
          <w:color w:val="000000"/>
          <w:sz w:val="28"/>
          <w:szCs w:val="28"/>
        </w:rPr>
        <w:t>с.Дзуарикау</w:t>
      </w:r>
      <w:proofErr w:type="spellEnd"/>
      <w:r>
        <w:rPr>
          <w:rStyle w:val="s1"/>
          <w:b/>
          <w:bCs/>
          <w:color w:val="000000"/>
          <w:sz w:val="28"/>
          <w:szCs w:val="28"/>
        </w:rPr>
        <w:t xml:space="preserve">                      </w:t>
      </w:r>
      <w:proofErr w:type="gramStart"/>
      <w:r>
        <w:rPr>
          <w:rStyle w:val="s1"/>
          <w:b/>
          <w:bCs/>
          <w:color w:val="000000"/>
          <w:sz w:val="28"/>
          <w:szCs w:val="28"/>
        </w:rPr>
        <w:t xml:space="preserve">   (</w:t>
      </w:r>
      <w:proofErr w:type="gramEnd"/>
      <w:r>
        <w:rPr>
          <w:rStyle w:val="s1"/>
          <w:b/>
          <w:bCs/>
          <w:color w:val="000000"/>
          <w:sz w:val="28"/>
          <w:szCs w:val="28"/>
        </w:rPr>
        <w:t xml:space="preserve">филиал МКДОУ д/с №7 в </w:t>
      </w:r>
      <w:proofErr w:type="spellStart"/>
      <w:r>
        <w:rPr>
          <w:rStyle w:val="s1"/>
          <w:b/>
          <w:bCs/>
          <w:color w:val="000000"/>
          <w:sz w:val="28"/>
          <w:szCs w:val="28"/>
        </w:rPr>
        <w:t>с.Дзуарикау</w:t>
      </w:r>
      <w:proofErr w:type="spellEnd"/>
      <w:r>
        <w:rPr>
          <w:rStyle w:val="s1"/>
          <w:b/>
          <w:bCs/>
          <w:color w:val="000000"/>
          <w:sz w:val="28"/>
          <w:szCs w:val="28"/>
        </w:rPr>
        <w:t>)</w:t>
      </w:r>
    </w:p>
    <w:p w:rsidR="001B5BA4" w:rsidRDefault="001B5BA4" w:rsidP="001B5BA4">
      <w:pPr>
        <w:pStyle w:val="a3"/>
        <w:spacing w:before="0" w:beforeAutospacing="0" w:after="0" w:afterAutospacing="0"/>
        <w:rPr>
          <w:rStyle w:val="a4"/>
        </w:rPr>
      </w:pPr>
    </w:p>
    <w:p w:rsidR="001B5BA4" w:rsidRDefault="001B5BA4" w:rsidP="001B5BA4">
      <w:pPr>
        <w:pStyle w:val="a3"/>
        <w:spacing w:before="0" w:beforeAutospacing="0" w:after="0" w:afterAutospacing="0"/>
      </w:pPr>
      <w:r>
        <w:rPr>
          <w:rStyle w:val="a4"/>
          <w:sz w:val="28"/>
          <w:szCs w:val="28"/>
        </w:rPr>
        <w:t>1. Общие положения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1.1. Настоящее положение регламентирует медицинское обслуживание в </w:t>
      </w:r>
      <w:r>
        <w:t>МКДОУ «Детский сад №7»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с.Дзуарикау</w:t>
      </w:r>
      <w:proofErr w:type="spellEnd"/>
      <w:r>
        <w:rPr>
          <w:sz w:val="28"/>
          <w:szCs w:val="28"/>
        </w:rPr>
        <w:t xml:space="preserve"> (далее Учреждение)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1.2. Медицинское обслуживание детей в Учреждении обеспечивается специализированной организацией, имеющей лицензию на осуществление медицинской деятельности в соответствии требованиями действующего законодательства Российской Федерации в сфере здравоохранения (далее медицинская организация).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Медицинское обслуживание в Учреждении осуществляется на основании договора о медицинском обслуживании, заключаемого Учреждением с медицинской организацией ежегодно.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1.3. Для работы персонала предоставляемого медицинской организацией Учреждением выделяется специально оборудованный кабинет,  медицинское оборудование. Медицинский кабинет и оборудование выделяются медицинской организации на основании договора о предоставлении в безвозмездное пользование нежилых помещений (при наличии согласия учредителя) и оборудования.</w:t>
      </w:r>
    </w:p>
    <w:p w:rsidR="001B5BA4" w:rsidRDefault="001B5BA4" w:rsidP="001B5B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2. Задачи медицинского обслуживания в дошкольном учреждении</w:t>
      </w:r>
    </w:p>
    <w:p w:rsidR="001B5BA4" w:rsidRDefault="001B5BA4" w:rsidP="001B5BA4">
      <w:pPr>
        <w:pStyle w:val="a3"/>
        <w:spacing w:before="0" w:beforeAutospacing="0" w:after="0" w:afterAutospacing="0"/>
        <w:ind w:firstLine="708"/>
        <w:rPr>
          <w:rStyle w:val="a4"/>
          <w:b w:val="0"/>
        </w:rPr>
      </w:pPr>
      <w:r>
        <w:rPr>
          <w:rStyle w:val="a4"/>
          <w:b w:val="0"/>
          <w:sz w:val="28"/>
          <w:szCs w:val="28"/>
        </w:rPr>
        <w:t>Задачами медицинского обслуживания в Учреждении являются:</w:t>
      </w:r>
    </w:p>
    <w:p w:rsidR="001B5BA4" w:rsidRDefault="001B5BA4" w:rsidP="001B5BA4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>2.1. Получение объективной информации о физическом состоянии и здоровье детей.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2.2. Анализ физического, нервно-психического развития и здоровья детей для планирования профилактических и оздоровительных мероприятий.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2.3. Осуществление эффективной организационно-медицинской работы в Учреждении, своевременное внесение соответствующих коррективов в медицинское обслуживание детей с учетом их возрастных и индивидуальных особенностей.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2.4. Проведение консультационно-просветительской работы с работниками Учреждения и семьями воспитанников по вопросам физического развития и оздоровления детей дошкольного возраста.</w:t>
      </w:r>
    </w:p>
    <w:p w:rsidR="001B5BA4" w:rsidRDefault="001B5BA4" w:rsidP="001B5B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3. Функции медицинского персонала</w:t>
      </w:r>
    </w:p>
    <w:p w:rsidR="001B5BA4" w:rsidRDefault="001B5BA4" w:rsidP="001B5BA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Медицинский персонал, осуществляющий медицинское обслуживание воспитанников Учреждения, выполняет следующие функции:</w:t>
      </w:r>
    </w:p>
    <w:p w:rsidR="001B5BA4" w:rsidRDefault="001B5BA4" w:rsidP="001B5B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3.1. Разрабатывает: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 организационно-медицинской работы с учетом эффективных оздоровительных технологий и рекомендаций современной медицинской науки;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 профилактической и оздоровительной работы, включающий мероприятия по предупреждению заболеваний, сохранению и укреплению здоровья детей;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комплексы физических упражнений по профилактике нарушений опорно-двигательного аппарата, формированию у детей правильной осанки и предупреждению плоскостопия (совместно с инструктором по физкультуре);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памятки по организации режима дня, режима двигательной активности (совместно с заведующим Учреждения). </w:t>
      </w:r>
    </w:p>
    <w:p w:rsidR="001B5BA4" w:rsidRDefault="001B5BA4" w:rsidP="001B5B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3.2. Составляет: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меню, обеспечивающее сбалансированное питание воспитанников;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график проведения вакцинации;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график контроля выполнения работниками санитарно-эпидемиологического режима. </w:t>
      </w:r>
    </w:p>
    <w:p w:rsidR="001B5BA4" w:rsidRDefault="001B5BA4" w:rsidP="001B5B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3.3. Осуществляет: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динамическое медицинское наблюдение за физическим развитием и ростом детей;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антропометрические измерения воспитанников;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распределение детей на медицинские группы;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медицинский осмотр и иммунопрофилактику (совместно с врачом-педиатром);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оказание первой медицинской помощи при возникновении несчастных случаев;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наблюдение за самочувствием и физическим состоянием детей после прививок и на физкультурных занятиях;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дифференциацию детей по группам для занятий физической культурой в целях профилактики и коррекции имеющихся нарушений;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 заболевших детей, своевременную их изоляцию;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информирование администрации и педагогических работников Учреждения о состоянии здоровья детей, рекомендуемом режиме для воспитанников с отклонениями в состоянии здоровья, заболеваниях острыми инфекциями, гриппом, энтеробиозом и т. д.;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информирование территориальных учреждений здравоохранения и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 xml:space="preserve"> о случаях инфекционных и паразитарных заболеваний среди воспитанников и работников Учреждения в течение двух часов после установления диагноза. </w:t>
      </w:r>
    </w:p>
    <w:p w:rsidR="001B5BA4" w:rsidRDefault="001B5BA4" w:rsidP="001B5B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3.4. Проводит: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консультации по вопросам физического развития и оздоровления детей;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консультационно-просветительскую работу с педагогами, родителями (или законными представителями) по вопросам физического развития детей, воспитания здорового образа жизни, профилактики инфекционных заболеваний, адаптации детей;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мероприятия по профилактике и предупреждению заболеваний (витаминизация, фитотерапия и др.);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работу с воспитанниками и работниками Учреждения по формированию здорового образа жизни. </w:t>
      </w:r>
    </w:p>
    <w:p w:rsidR="001B5BA4" w:rsidRDefault="001B5BA4" w:rsidP="001B5BA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3.5. Участвует: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проведении скрининг - тестирования детей;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заседании педагогического совета по вопросам оздоровления и закаливания детей.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3.6. Контролирует: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режим физических нагрузок детей с учетом их возрастных и индивидуальных возможностей;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двигательную активность детей на физкультурных занятиях и в течение дня;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организацию и проведение закаливающих мероприятий;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качество организации питания детей;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санитарно-гигиенические условия осуществления образовательного процесса;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соблюдение правил личной гигиены детьми и работниками Учреждения;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соблюдение обслуживающим и техническим персоналом санитарно-эпидемиологического режима; 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ведение работниками Учреждения установленной документации (в пределах своих полномочий). </w:t>
      </w:r>
    </w:p>
    <w:p w:rsidR="001B5BA4" w:rsidRDefault="001B5BA4" w:rsidP="001B5BA4">
      <w:pPr>
        <w:pStyle w:val="a3"/>
        <w:spacing w:before="0" w:beforeAutospacing="0" w:after="0" w:afterAutospacing="0"/>
        <w:rPr>
          <w:rStyle w:val="a4"/>
        </w:rPr>
      </w:pPr>
    </w:p>
    <w:p w:rsidR="001B5BA4" w:rsidRDefault="001B5BA4" w:rsidP="001B5BA4">
      <w:pPr>
        <w:pStyle w:val="a3"/>
        <w:spacing w:before="0" w:beforeAutospacing="0" w:after="0" w:afterAutospacing="0"/>
      </w:pPr>
      <w:r>
        <w:rPr>
          <w:rStyle w:val="a4"/>
          <w:sz w:val="28"/>
          <w:szCs w:val="28"/>
        </w:rPr>
        <w:t>4. Права медицинского персонала</w:t>
      </w:r>
    </w:p>
    <w:p w:rsidR="001B5BA4" w:rsidRDefault="001B5BA4" w:rsidP="001B5BA4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Медицинский персонал имеет право: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4.1. Требовать от заведующего Учреждения создания условий, необходимых для осуществления медицинского обслуживания детей.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4.2. Информировать администрацию Учреждения, врача-педиатра поликлиники о ходе выполнения назначений и рекомендаций врачей-специалистов родителями, педагогами, возможных трудностях при их реализации.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4.3. Привлекать врачей-специалистов для проведения качественного анализа медицинского обслуживания детей.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4.4. По итогам проверок вносить предложения об улучшении условий медицинского обслуживания детей.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B5BA4" w:rsidRDefault="001B5BA4" w:rsidP="001B5BA4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  <w:sz w:val="28"/>
          <w:szCs w:val="28"/>
        </w:rPr>
        <w:t xml:space="preserve">5. Ответственность медицинского персонала </w:t>
      </w:r>
    </w:p>
    <w:p w:rsidR="001B5BA4" w:rsidRDefault="001B5BA4" w:rsidP="001B5BA4">
      <w:pPr>
        <w:pStyle w:val="a3"/>
        <w:spacing w:before="0" w:beforeAutospacing="0" w:after="0" w:afterAutospacing="0"/>
        <w:jc w:val="both"/>
      </w:pPr>
      <w:r>
        <w:rPr>
          <w:b/>
          <w:bCs/>
        </w:rPr>
        <w:t xml:space="preserve">      </w:t>
      </w:r>
      <w:r>
        <w:rPr>
          <w:sz w:val="28"/>
          <w:szCs w:val="28"/>
        </w:rPr>
        <w:t>Медицинский персонал в соответствии с действующим законодательством РФ несет ответственность за: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5.1. Качество медицинского обслуживания детей.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5.2 Хранение медицинских препаратов, лекарственных средств и т. д.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5.3. Ведение медицинской документации, предоставление отчетности.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5.4. Проведение медицинских и профилактических мероприятий.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5.5. Разглашение сведений об особенностях физического развития, заболеваний воспитанников.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5.6. Правонарушения и вред, причиненный воспитаннику.</w:t>
      </w:r>
    </w:p>
    <w:p w:rsidR="001B5BA4" w:rsidRDefault="001B5BA4" w:rsidP="001B5BA4">
      <w:pPr>
        <w:pStyle w:val="a3"/>
        <w:spacing w:before="0" w:beforeAutospacing="0" w:after="0" w:afterAutospacing="0"/>
        <w:rPr>
          <w:rStyle w:val="a4"/>
        </w:rPr>
      </w:pPr>
    </w:p>
    <w:p w:rsidR="001B5BA4" w:rsidRDefault="001B5BA4" w:rsidP="001B5BA4">
      <w:pPr>
        <w:pStyle w:val="a3"/>
        <w:spacing w:before="0" w:beforeAutospacing="0" w:after="0" w:afterAutospacing="0"/>
      </w:pPr>
      <w:r>
        <w:rPr>
          <w:rStyle w:val="a4"/>
          <w:sz w:val="28"/>
          <w:szCs w:val="28"/>
        </w:rPr>
        <w:t>6. Делопроизводство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Медицинский персонал оформляет и ведет следующие документы: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6.1. План организационно-медицинской работы на год, месяц.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6.2. План профилактической и оздоровительной работы.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6.3. Журналы и графики в соответствии с номенклатурой дел по медицинской работе.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6.4. Списки детей по группам.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6.5. Табели учета посещаемости детей.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6.6. Медицинские карты детей.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6.7. Меню.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6.8. Отчеты о медицинском обслуживании детей за календарный, учебный год.</w:t>
      </w:r>
    </w:p>
    <w:p w:rsidR="001B5BA4" w:rsidRDefault="001B5BA4" w:rsidP="001B5B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6.9. Справки, акты по итогам проверок, контроля.</w:t>
      </w:r>
    </w:p>
    <w:p w:rsidR="001B5BA4" w:rsidRDefault="001B5BA4" w:rsidP="001B5BA4"/>
    <w:p w:rsidR="001B5BA4" w:rsidRDefault="001B5BA4" w:rsidP="001B5BA4"/>
    <w:p w:rsidR="007C4908" w:rsidRDefault="007C4908"/>
    <w:sectPr w:rsidR="007C4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BA4"/>
    <w:rsid w:val="001B5BA4"/>
    <w:rsid w:val="00742290"/>
    <w:rsid w:val="007C4908"/>
    <w:rsid w:val="00A81E3C"/>
    <w:rsid w:val="00DC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075B04-66F5-4F6E-AD2D-7585E98EE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B5BA4"/>
    <w:pPr>
      <w:spacing w:before="100" w:beforeAutospacing="1" w:after="100" w:afterAutospacing="1"/>
    </w:pPr>
  </w:style>
  <w:style w:type="paragraph" w:customStyle="1" w:styleId="p5">
    <w:name w:val="p5"/>
    <w:basedOn w:val="a"/>
    <w:rsid w:val="001B5BA4"/>
    <w:pPr>
      <w:spacing w:before="100" w:beforeAutospacing="1" w:after="100" w:afterAutospacing="1"/>
    </w:pPr>
  </w:style>
  <w:style w:type="paragraph" w:customStyle="1" w:styleId="p12">
    <w:name w:val="p12"/>
    <w:basedOn w:val="a"/>
    <w:rsid w:val="001B5BA4"/>
    <w:pPr>
      <w:spacing w:before="100" w:beforeAutospacing="1" w:after="100" w:afterAutospacing="1"/>
    </w:pPr>
  </w:style>
  <w:style w:type="character" w:customStyle="1" w:styleId="s1">
    <w:name w:val="s1"/>
    <w:basedOn w:val="a0"/>
    <w:rsid w:val="001B5BA4"/>
  </w:style>
  <w:style w:type="character" w:customStyle="1" w:styleId="s2">
    <w:name w:val="s2"/>
    <w:basedOn w:val="a0"/>
    <w:rsid w:val="001B5BA4"/>
  </w:style>
  <w:style w:type="character" w:styleId="a4">
    <w:name w:val="Strong"/>
    <w:basedOn w:val="a0"/>
    <w:qFormat/>
    <w:rsid w:val="001B5B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4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1096</Words>
  <Characters>6252</Characters>
  <Application>Microsoft Office Word</Application>
  <DocSecurity>0</DocSecurity>
  <Lines>52</Lines>
  <Paragraphs>14</Paragraphs>
  <ScaleCrop>false</ScaleCrop>
  <Company/>
  <LinksUpToDate>false</LinksUpToDate>
  <CharactersWithSpaces>7334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2016-06-06T13:55:00Z</dcterms:created>
  <dcterms:modified xsi:type="dcterms:W3CDTF">2022-04-20T12:16:00Z</dcterms:modified>
</cp:coreProperties>
</file>