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B" w:rsidRDefault="00C7293B" w:rsidP="00C7293B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C7293B" w:rsidRDefault="00C7293B" w:rsidP="00C7293B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C7293B" w:rsidRDefault="00C7293B" w:rsidP="00C7293B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C7293B" w:rsidRDefault="00C7293B" w:rsidP="00C7293B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C7293B" w:rsidRDefault="00C7293B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C7293B" w:rsidRDefault="00C7293B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502FEC">
      <w:pPr>
        <w:framePr w:w="9379" w:h="1223" w:hRule="exact" w:wrap="none" w:vAnchor="page" w:hAnchor="page" w:x="1903" w:y="1294"/>
        <w:spacing w:after="182"/>
        <w:ind w:right="20"/>
      </w:pPr>
      <w:r>
        <w:t>Структурное по</w:t>
      </w:r>
      <w:r>
        <w:rPr>
          <w:rStyle w:val="20"/>
          <w:rFonts w:eastAsiaTheme="minorHAnsi"/>
        </w:rPr>
        <w:t>дразделение муниципального бюджетного дошкольного образовательного</w:t>
      </w:r>
      <w:r>
        <w:rPr>
          <w:rStyle w:val="20"/>
          <w:rFonts w:eastAsiaTheme="minorHAnsi"/>
        </w:rPr>
        <w:br/>
        <w:t>учреждения «Детский сад №7» г</w:t>
      </w:r>
      <w:proofErr w:type="gramStart"/>
      <w:r>
        <w:rPr>
          <w:rStyle w:val="20"/>
          <w:rFonts w:eastAsiaTheme="minorHAnsi"/>
        </w:rPr>
        <w:t>.А</w:t>
      </w:r>
      <w:proofErr w:type="gramEnd"/>
      <w:r>
        <w:rPr>
          <w:rStyle w:val="20"/>
          <w:rFonts w:eastAsiaTheme="minorHAnsi"/>
        </w:rPr>
        <w:t>лагира (детский сад №4)</w:t>
      </w:r>
    </w:p>
    <w:p w:rsidR="00502FEC" w:rsidRDefault="00502FEC" w:rsidP="00502FEC">
      <w:pPr>
        <w:framePr w:w="9379" w:h="1223" w:hRule="exact" w:wrap="none" w:vAnchor="page" w:hAnchor="page" w:x="1903" w:y="1294"/>
        <w:spacing w:after="0" w:line="240" w:lineRule="exact"/>
        <w:ind w:right="20"/>
      </w:pPr>
      <w:r>
        <w:rPr>
          <w:rStyle w:val="20"/>
          <w:rFonts w:eastAsiaTheme="minorHAnsi"/>
        </w:rPr>
        <w:t xml:space="preserve">СП МБДОУ </w:t>
      </w:r>
      <w:proofErr w:type="spellStart"/>
      <w:r>
        <w:rPr>
          <w:rStyle w:val="20"/>
          <w:rFonts w:eastAsiaTheme="minorHAnsi"/>
        </w:rPr>
        <w:t>д</w:t>
      </w:r>
      <w:proofErr w:type="spellEnd"/>
      <w:r>
        <w:rPr>
          <w:rStyle w:val="20"/>
          <w:rFonts w:eastAsiaTheme="minorHAnsi"/>
        </w:rPr>
        <w:t>/с№7 (</w:t>
      </w:r>
      <w:proofErr w:type="spellStart"/>
      <w:r>
        <w:rPr>
          <w:rStyle w:val="20"/>
          <w:rFonts w:eastAsiaTheme="minorHAnsi"/>
        </w:rPr>
        <w:t>д</w:t>
      </w:r>
      <w:proofErr w:type="spellEnd"/>
      <w:r>
        <w:rPr>
          <w:rStyle w:val="20"/>
          <w:rFonts w:eastAsiaTheme="minorHAnsi"/>
        </w:rPr>
        <w:t>/с№4)</w:t>
      </w:r>
    </w:p>
    <w:p w:rsidR="00502FEC" w:rsidRDefault="00502FEC" w:rsidP="00502FEC">
      <w:pPr>
        <w:pStyle w:val="32"/>
        <w:framePr w:w="9379" w:h="727" w:hRule="exact" w:wrap="none" w:vAnchor="page" w:hAnchor="page" w:x="1903" w:y="3579"/>
        <w:shd w:val="clear" w:color="auto" w:fill="auto"/>
        <w:spacing w:before="0" w:after="0" w:line="280" w:lineRule="exact"/>
        <w:ind w:left="10"/>
      </w:pPr>
      <w:proofErr w:type="gramStart"/>
      <w:r>
        <w:t>Принят</w:t>
      </w:r>
      <w:proofErr w:type="gramEnd"/>
    </w:p>
    <w:p w:rsidR="00502FEC" w:rsidRDefault="00502FEC" w:rsidP="00502FEC">
      <w:pPr>
        <w:pStyle w:val="32"/>
        <w:framePr w:w="9379" w:h="727" w:hRule="exact" w:wrap="none" w:vAnchor="page" w:hAnchor="page" w:x="1903" w:y="3579"/>
        <w:shd w:val="clear" w:color="auto" w:fill="auto"/>
        <w:spacing w:before="0" w:after="0" w:line="280" w:lineRule="exact"/>
        <w:ind w:left="10"/>
      </w:pPr>
      <w:r>
        <w:t>на педагогическом совете</w:t>
      </w:r>
    </w:p>
    <w:p w:rsidR="00502FEC" w:rsidRPr="00D53081" w:rsidRDefault="00502FEC" w:rsidP="00502FEC">
      <w:pPr>
        <w:pStyle w:val="32"/>
        <w:framePr w:w="9379" w:h="1191" w:hRule="exact" w:wrap="none" w:vAnchor="page" w:hAnchor="page" w:x="1903" w:y="4261"/>
        <w:shd w:val="clear" w:color="auto" w:fill="auto"/>
        <w:tabs>
          <w:tab w:val="left" w:pos="1594"/>
        </w:tabs>
        <w:spacing w:before="0" w:after="0" w:line="370" w:lineRule="exact"/>
      </w:pPr>
      <w:r>
        <w:t xml:space="preserve">СП МБДОУ </w:t>
      </w:r>
      <w:proofErr w:type="spellStart"/>
      <w:r>
        <w:t>д</w:t>
      </w:r>
      <w:proofErr w:type="spellEnd"/>
      <w:r>
        <w:t>/с№7 (</w:t>
      </w:r>
      <w:proofErr w:type="spellStart"/>
      <w:r>
        <w:t>д</w:t>
      </w:r>
      <w:proofErr w:type="spellEnd"/>
      <w:r>
        <w:t>/с№4)</w:t>
      </w:r>
      <w:r>
        <w:br/>
        <w:t xml:space="preserve">Протокол № </w:t>
      </w:r>
      <w:r>
        <w:rPr>
          <w:rStyle w:val="3-2pt"/>
        </w:rPr>
        <w:t>2</w:t>
      </w:r>
      <w:r>
        <w:rPr>
          <w:rStyle w:val="3-2pt"/>
        </w:rPr>
        <w:br/>
      </w:r>
      <w:r>
        <w:t xml:space="preserve">от </w:t>
      </w:r>
      <w:r w:rsidRPr="00D53081">
        <w:rPr>
          <w:rStyle w:val="3-2pt0"/>
        </w:rPr>
        <w:t>2</w:t>
      </w:r>
      <w:r>
        <w:rPr>
          <w:rStyle w:val="3-2pt0"/>
        </w:rPr>
        <w:t xml:space="preserve"> </w:t>
      </w:r>
      <w:r w:rsidRPr="00D53081">
        <w:rPr>
          <w:rStyle w:val="3-2pt0"/>
        </w:rPr>
        <w:t>5.   0</w:t>
      </w:r>
      <w:r w:rsidR="00DA4853">
        <w:rPr>
          <w:rStyle w:val="3-2pt0"/>
        </w:rPr>
        <w:t xml:space="preserve">   3.              </w:t>
      </w:r>
      <w:r w:rsidRPr="00D53081">
        <w:rPr>
          <w:rStyle w:val="3-2pt0"/>
        </w:rPr>
        <w:t>2</w:t>
      </w:r>
      <w:r>
        <w:rPr>
          <w:rStyle w:val="3-2pt0"/>
        </w:rPr>
        <w:t xml:space="preserve">      </w:t>
      </w:r>
      <w:r w:rsidR="00DA4853">
        <w:rPr>
          <w:rStyle w:val="3-2pt0"/>
        </w:rPr>
        <w:t xml:space="preserve">     </w:t>
      </w:r>
      <w:r w:rsidRPr="00D53081">
        <w:rPr>
          <w:rStyle w:val="3-2pt0"/>
        </w:rPr>
        <w:t>0</w:t>
      </w:r>
      <w:r>
        <w:rPr>
          <w:rStyle w:val="3-2pt0"/>
        </w:rPr>
        <w:t xml:space="preserve">     </w:t>
      </w:r>
      <w:r w:rsidRPr="00D53081">
        <w:rPr>
          <w:rStyle w:val="3-2pt0"/>
        </w:rPr>
        <w:t>2</w:t>
      </w:r>
      <w:r>
        <w:rPr>
          <w:rStyle w:val="3-2pt0"/>
        </w:rPr>
        <w:t xml:space="preserve">       </w:t>
      </w:r>
      <w:r w:rsidRPr="00D53081">
        <w:rPr>
          <w:rStyle w:val="3-2pt0"/>
        </w:rPr>
        <w:t xml:space="preserve">0            </w:t>
      </w:r>
      <w:r w:rsidR="00DA4853">
        <w:rPr>
          <w:rStyle w:val="3-2pt0"/>
        </w:rPr>
        <w:t xml:space="preserve"> г</w:t>
      </w:r>
    </w:p>
    <w:p w:rsidR="00502FEC" w:rsidRDefault="00502FEC" w:rsidP="00502FEC">
      <w:pPr>
        <w:framePr w:wrap="none" w:vAnchor="page" w:hAnchor="page" w:x="6746" w:y="368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759075" cy="1574165"/>
            <wp:effectExtent l="19050" t="0" r="3175" b="0"/>
            <wp:docPr id="17" name="Рисунок 17" descr="C:\Users\5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5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EC" w:rsidRDefault="00502FEC" w:rsidP="00502FEC">
      <w:pPr>
        <w:pStyle w:val="12"/>
        <w:framePr w:w="9379" w:h="1963" w:hRule="exact" w:wrap="none" w:vAnchor="page" w:hAnchor="page" w:x="1903" w:y="8965"/>
        <w:shd w:val="clear" w:color="auto" w:fill="auto"/>
        <w:spacing w:before="0"/>
      </w:pPr>
      <w:bookmarkStart w:id="0" w:name="bookmark0"/>
      <w:r>
        <w:t xml:space="preserve">                            ОТЧЕТ</w:t>
      </w:r>
      <w:bookmarkEnd w:id="0"/>
    </w:p>
    <w:p w:rsidR="00502FEC" w:rsidRDefault="00502FEC" w:rsidP="00502FEC">
      <w:pPr>
        <w:pStyle w:val="23"/>
        <w:framePr w:w="9379" w:h="1963" w:hRule="exact" w:wrap="none" w:vAnchor="page" w:hAnchor="page" w:x="1903" w:y="8965"/>
        <w:shd w:val="clear" w:color="auto" w:fill="auto"/>
        <w:ind w:left="320"/>
        <w:jc w:val="left"/>
      </w:pPr>
      <w:bookmarkStart w:id="1" w:name="bookmark1"/>
      <w:r>
        <w:t xml:space="preserve">о результатах </w:t>
      </w:r>
      <w:proofErr w:type="spellStart"/>
      <w:r>
        <w:t>самообследования</w:t>
      </w:r>
      <w:bookmarkEnd w:id="1"/>
      <w:proofErr w:type="spellEnd"/>
    </w:p>
    <w:p w:rsidR="00502FEC" w:rsidRDefault="00502FEC" w:rsidP="00502FEC">
      <w:pPr>
        <w:pStyle w:val="23"/>
        <w:framePr w:w="9379" w:h="1963" w:hRule="exact" w:wrap="none" w:vAnchor="page" w:hAnchor="page" w:x="1903" w:y="8965"/>
        <w:shd w:val="clear" w:color="auto" w:fill="auto"/>
        <w:ind w:left="320"/>
        <w:jc w:val="left"/>
      </w:pPr>
      <w:bookmarkStart w:id="2" w:name="bookmark2"/>
      <w:r>
        <w:t xml:space="preserve">                        за 2019год</w:t>
      </w:r>
      <w:bookmarkEnd w:id="2"/>
    </w:p>
    <w:p w:rsidR="00502FEC" w:rsidRDefault="00502FEC" w:rsidP="00502FEC">
      <w:pPr>
        <w:rPr>
          <w:sz w:val="2"/>
          <w:szCs w:val="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C7293B" w:rsidRDefault="00C7293B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502FEC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C7293B" w:rsidRDefault="00C7293B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28"/>
        </w:rPr>
      </w:pPr>
    </w:p>
    <w:p w:rsidR="00502FEC" w:rsidRDefault="00502FEC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FEC" w:rsidRDefault="00502FEC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B6C">
        <w:rPr>
          <w:rFonts w:ascii="Times New Roman" w:hAnsi="Times New Roman" w:cs="Times New Roman"/>
          <w:sz w:val="24"/>
          <w:szCs w:val="24"/>
        </w:rPr>
        <w:lastRenderedPageBreak/>
        <w:t>Самообследование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деятельности структурного подразделения муниципального бюджетного  дошкольного образовательного учреждения «Детский сад №7» г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лагира (детский сад №4, далее по тексту ДОУ) составлено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России от14.06.2013 №462 «Об утверждении  порядка проведения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России от 10.12.2013 №1324 «Об утверждении показателей деятельности образовательной организации, подлежащей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», приказом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России  от 14.12.2017 №  1218 «О внесении изменений в Порядок проведения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  образовательной организации, утвержденный приказом Министерства образования и науки Российской Федерации от 14.06.2013г. №462».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является обеспечение доступности и открытости информации о деятельности ДОУ.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6E6B6C">
        <w:rPr>
          <w:rFonts w:ascii="Times New Roman" w:hAnsi="Times New Roman" w:cs="Times New Roman"/>
          <w:b/>
          <w:iCs/>
          <w:sz w:val="24"/>
          <w:szCs w:val="24"/>
        </w:rPr>
        <w:t>I.</w:t>
      </w:r>
      <w:r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b/>
          <w:sz w:val="24"/>
          <w:szCs w:val="24"/>
        </w:rPr>
        <w:t xml:space="preserve"> Аналитическая часть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424524622"/>
      <w:r w:rsidRPr="006E6B6C">
        <w:rPr>
          <w:rFonts w:ascii="Times New Roman" w:hAnsi="Times New Roman" w:cs="Times New Roman"/>
          <w:b/>
          <w:iCs/>
          <w:sz w:val="24"/>
          <w:szCs w:val="24"/>
        </w:rPr>
        <w:t>1.Общая характеристика ДОУ</w:t>
      </w:r>
      <w:bookmarkEnd w:id="3"/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</w:t>
      </w:r>
      <w:r w:rsidR="00DA4853">
        <w:rPr>
          <w:rFonts w:ascii="Times New Roman" w:hAnsi="Times New Roman" w:cs="Times New Roman"/>
          <w:sz w:val="24"/>
          <w:szCs w:val="24"/>
        </w:rPr>
        <w:t xml:space="preserve">     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Полное наименование ДОУ: структурное подразделение муниципального бюджетного дошкольного образовательного учреждения «Детский сад №7»  г. Алагира (детский сад №4).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Сокращенное наименование: СП МБДОУ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/с№7 (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/с№4).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1021500823300.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(ИНН): 1505009342.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Тип учреждения: дошкольное образовательное учреждение.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Юридический адрес: 363241,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лагир,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ул.Маркуса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61.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Фактический адрес:  363240,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лагир,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ул.Маркуса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61.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Заведующий: </w:t>
      </w:r>
      <w:proofErr w:type="spellStart"/>
      <w:r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Хамаева</w:t>
      </w:r>
      <w:proofErr w:type="spellEnd"/>
      <w:r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Валентина Михайловна. </w:t>
      </w:r>
      <w:r w:rsidRPr="006E6B6C">
        <w:rPr>
          <w:rFonts w:ascii="Times New Roman" w:hAnsi="Times New Roman" w:cs="Times New Roman"/>
          <w:sz w:val="24"/>
          <w:szCs w:val="24"/>
        </w:rPr>
        <w:t>Телефон: 8(86731)3-64-76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Учредитель: АМС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Алагирского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Информационный сайт: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aldou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7.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osedu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alagir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04@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введено в эксплуатацию в 1963 году. Здание приспособленное. Общая площадь здания 153 кв.м. Площадь территории составляет 2691 кв.м.  </w:t>
      </w:r>
      <w:r w:rsidR="000D5F7E">
        <w:rPr>
          <w:rFonts w:ascii="Times New Roman" w:hAnsi="Times New Roman" w:cs="Times New Roman"/>
          <w:sz w:val="24"/>
          <w:szCs w:val="24"/>
        </w:rPr>
        <w:t>Р</w:t>
      </w:r>
      <w:r w:rsidR="000D5F7E" w:rsidRPr="006E6B6C">
        <w:rPr>
          <w:rFonts w:ascii="Times New Roman" w:hAnsi="Times New Roman" w:cs="Times New Roman"/>
          <w:sz w:val="24"/>
          <w:szCs w:val="24"/>
        </w:rPr>
        <w:t>ассчитано</w:t>
      </w:r>
      <w:r w:rsidRPr="006E6B6C">
        <w:rPr>
          <w:rFonts w:ascii="Times New Roman" w:hAnsi="Times New Roman" w:cs="Times New Roman"/>
          <w:sz w:val="24"/>
          <w:szCs w:val="24"/>
        </w:rPr>
        <w:t xml:space="preserve"> на 35 детей.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осуществляет образовательную деятельность по образовательным программам дошкольного образования на основании лицензии на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выданной Министерством образования и науки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: Серия 15Л01, №0001106 от 04.09.2015г.</w:t>
      </w:r>
    </w:p>
    <w:p w:rsidR="00C7293B" w:rsidRDefault="00C7293B" w:rsidP="00C7293B">
      <w:pPr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lastRenderedPageBreak/>
        <w:t>2.</w:t>
      </w:r>
      <w:r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ДОУ осуществляет свою деятельность в соответствии со следующими нормативными документами: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Конвенция ООН «О правах ребенка»;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Конституция Российской Федерации;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Федеральный закон от 24.07.1998 N 124-ФЗ «Об основных гарантиях прав ребенка в Российской Федерации»;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Закон  Российской  Федерации  «Об  образовании в Российской Федерации» от 29.12.2014 года № 273 – ФЗ;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Санитарно-эпидемиологическими правилами и нормативами 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2.4.1.3049-13;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Федеральными  законами, нормативными правовыми актами  Российской Федерации, Министерства образования и науки Российской Федерации;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нормативными правовыми актами органов местного самоуправления;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• Уставом МБДОУ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/с№7;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локальными актами и иными нормативными документами ДОУ.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В ДОУ функционирует 2 группы. Общая численность воспитанников на конец отчетного периода </w:t>
      </w:r>
      <w:r w:rsidR="00042F28">
        <w:rPr>
          <w:rFonts w:ascii="Times New Roman" w:hAnsi="Times New Roman" w:cs="Times New Roman"/>
          <w:sz w:val="24"/>
          <w:szCs w:val="24"/>
        </w:rPr>
        <w:t>составила 35</w:t>
      </w:r>
      <w:r w:rsidRPr="006E6B6C">
        <w:rPr>
          <w:rFonts w:ascii="Times New Roman" w:hAnsi="Times New Roman" w:cs="Times New Roman"/>
          <w:sz w:val="24"/>
          <w:szCs w:val="24"/>
        </w:rPr>
        <w:t xml:space="preserve"> ребенка: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младшая группа - </w:t>
      </w:r>
      <w:r w:rsidR="00042F28">
        <w:rPr>
          <w:rFonts w:ascii="Times New Roman" w:hAnsi="Times New Roman" w:cs="Times New Roman"/>
          <w:sz w:val="24"/>
          <w:szCs w:val="24"/>
        </w:rPr>
        <w:t>15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старшая группа - 20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Режим работы ДОУ: пятидневная рабочая неделя - с понедельника по пятницу, с 12-часовым пребыванием воспитанников (7.00 до 19.00); выходные дни - суббота, воскресенье, праздничные дни установленные законодательством РФ.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ДОУ  регламентируют следующие локальные акты: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МБДОУ </w:t>
      </w:r>
      <w:proofErr w:type="spellStart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/с№7;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структурном подразделении;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образовательная программа ДОУ;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Штатное расписание;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инструкции, определяющие обязанности работников ДОУ;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внутреннего трудового распорядка;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по организации охраны жизни и здоровья детей в ДОУ;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Годовой план работы;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развития;</w:t>
      </w:r>
    </w:p>
    <w:p w:rsidR="00C7293B" w:rsidRPr="006E6B6C" w:rsidRDefault="00C7293B" w:rsidP="00C729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дня;</w:t>
      </w:r>
    </w:p>
    <w:p w:rsidR="00C7293B" w:rsidRPr="006E6B6C" w:rsidRDefault="00C7293B" w:rsidP="00C729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занятий и др.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строился в соответствии с основной образовательной программой.  Образовательная программа ДОУ разработана на основе примерной основной общеобразовательной программы дошкольного образования «От рождения до </w:t>
      </w: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школы» под редакцией Н.Е.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Образовательная программа сформирована в соответствии с принципами и подходами, определенными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>. Программа обеспечивает развитие детей в возрасте от 3 до 6,5 лет с учетом их возрастных и индивидуальных особенностей по основным направлениям развития и образования.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Целью Программы для разновозрастных групп является: 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ребенка, не подорвав его веру в собственные силы,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высказывая</w:t>
      </w:r>
      <w:r w:rsidR="00774009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 xml:space="preserve"> нетерпение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по поводу его медленных, неумелых действий; построение работы таким образом, чтобы игра была содержанием детской жизни.  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Данная цель реализовывалась через выполнение следующих задач: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благоприятной адаптации в ДОУ, установлению положительных отношений с воспитателем и детьми в группе;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-обеспечивать физическое развитие детей, овладение ОВД и элементарными культурно-гигиеническими навыками;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познавательной активности (представления о людях, предметах, явлениях и др.);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 доброжелательное отношение детей к окружающему;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-развивать творческое проявление, переживание успеха и радости от реализации своих замыслов;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 у детей любовь к матери, родному дому, своим близким, родной природе, родному городу.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Часть программы, формируемая участниками образовательных отношений,  учитывает специфику национальных, культурно-исторических ценностей, в которых осуществляется образовательная деятельность, отражает развитие детей в нравственно-патриотическом направлении. Выбор данного направления,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достижения запланированных образовательных результатов в ДОУ реализовывались парциальные программы: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«Юный эколог» Н.С.Николаева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«Основы безопасности детей дошкольного возраста» Н.Н.Авдеева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 детей»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Б.Г.Стеркина</w:t>
      </w:r>
      <w:proofErr w:type="spellEnd"/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«Развитие речи детей дошкольного возраста» О.С.Ушакова.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познавательное развитие;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велась на русском и осетинском языках.</w:t>
      </w: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осуществлялась в процессе совместной деятельности педагога с детьми; образовательной деятельности, осуществляемой в ходе режимных моментов; самостоятельной деятельности детей; взаимодействия с семьями воспитанников.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Образовательный процесс в ДОУ строился с учетом контингента воспитанников, их индивидуальных и возрастных особенностей в соответствии с требованиями образовательной программы ДОУ.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ДОУ организована образовательная деятельность в соответствии с законодательством Российской Федерации в сфере образования, что определяет его стабильное функционирование, вовлеченность всех сотрудников и родителей в воспитательно-образовательный процесс.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Toc424524626"/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b/>
          <w:sz w:val="24"/>
          <w:szCs w:val="24"/>
        </w:rPr>
        <w:t>Система управления ДОУ</w:t>
      </w:r>
      <w:bookmarkEnd w:id="4"/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Единоличным исполнительным органом ДОУ является заведующий, который осуществляет текущее руководство деятельностью ДОУ. Права и обязанности заведующего, его компетенция в области управления ДОУ определяются в соответствии с законодательством Российской Федерации.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Управленческую систему ДОУ формируют коллегиальные органы управления, к которым относятся: общее собрание работников, педагогический совет ДОУ, родительский комитет.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 избирает общественные органы, рассматривает вопросы о заключении с заведующим ДОУ коллективного договора,  разрабатывает правила внутреннего трудового распорядка, локальные акты по вопросам, отнесенным к своей компетенции,  изменения к ним, вносит предложения Учредителю по улучшению хозяйственной деятельности ДОУ.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Управление педагогической деятельностью осуществляет Педагогический совет ДОУ. Педагогический совет  определяет направления образовательной деятельности 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форм и методов образовательного процесса, заслушивает отчеты заведующего о создании условий для реализации образовательных программ.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Общее родительское собрание ДОУ и родительский комитет – коллегиальный орган общественного самоуправления, действующий в целях развития и совершенствования воспитательно-образовательного процесса, взаимодействия родительской общественности ДОУ.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Компетенция, порядок формирования, сроки полномочий и порядок деятельности коллегиальных органов управления ДОУ регулируются соответствующими локальными нормативными актами в соответствии с действующим законодательством.</w:t>
      </w:r>
    </w:p>
    <w:p w:rsidR="00C7293B" w:rsidRPr="006E6B6C" w:rsidRDefault="00C7293B" w:rsidP="00C729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истекший 2019</w:t>
      </w:r>
      <w:r w:rsidRPr="006E6B6C">
        <w:rPr>
          <w:rFonts w:ascii="Times New Roman" w:hAnsi="Times New Roman" w:cs="Times New Roman"/>
          <w:sz w:val="24"/>
          <w:szCs w:val="24"/>
        </w:rPr>
        <w:t xml:space="preserve"> год проведено заседаний: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293B" w:rsidRPr="006E6B6C" w:rsidTr="00C7293B">
        <w:tc>
          <w:tcPr>
            <w:tcW w:w="2392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собрания трудового коллектива</w:t>
            </w:r>
          </w:p>
        </w:tc>
        <w:tc>
          <w:tcPr>
            <w:tcW w:w="2393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93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2393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</w:tr>
      <w:tr w:rsidR="00C7293B" w:rsidRPr="006E6B6C" w:rsidTr="00C7293B">
        <w:tc>
          <w:tcPr>
            <w:tcW w:w="2392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293B" w:rsidRPr="006E6B6C" w:rsidRDefault="00C7293B" w:rsidP="00C729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Заведующий ДОУ в течение отчетного периода осуществлял основные административные функции: планирование, организационно-распорядительную деятельность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(</w:t>
      </w:r>
      <w:r w:rsidR="00774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контроль за работой сотрудников и работа с кадрами), учет и ведение документации, хозяйственную деятельность, руководство образовательной и методической работой. </w:t>
      </w: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Структура управления ДОУ</w:t>
      </w:r>
    </w:p>
    <w:p w:rsidR="00C7293B" w:rsidRPr="006E6B6C" w:rsidRDefault="00155B8B" w:rsidP="00C729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16.55pt;margin-top:25pt;width:55.65pt;height:31pt;flip:x;z-index:251676672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36" type="#_x0000_t32" style="position:absolute;left:0;text-align:left;margin-left:282.4pt;margin-top:25pt;width:63.85pt;height:22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" strokecolor="#4579b8 [3044]">
            <v:stroke endarrow="open"/>
          </v:shape>
        </w:pict>
      </w:r>
      <w:r w:rsidRPr="00155B8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Прямоугольник 1" o:spid="_x0000_s1035" style="position:absolute;left:0;text-align:left;margin-left:172.2pt;margin-top:7.05pt;width:109.95pt;height:40.0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" fillcolor="#dbe5f1 [660]" strokecolor="#385d8a" strokeweight="2pt">
            <v:textbox>
              <w:txbxContent>
                <w:p w:rsidR="00DA4853" w:rsidRPr="005E4C9C" w:rsidRDefault="00DA4853" w:rsidP="00C729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E4C9C">
                    <w:rPr>
                      <w:rFonts w:ascii="Times New Roman" w:hAnsi="Times New Roman" w:cs="Times New Roman"/>
                      <w:sz w:val="24"/>
                    </w:rPr>
                    <w:t>Заведующий ДОУ</w:t>
                  </w:r>
                </w:p>
              </w:txbxContent>
            </v:textbox>
          </v:rect>
        </w:pict>
      </w:r>
    </w:p>
    <w:p w:rsidR="00C7293B" w:rsidRPr="006E6B6C" w:rsidRDefault="00155B8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07.35pt;margin-top:20.2pt;width:0;height:68.9pt;z-index:251672576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271.8pt;margin-top:20.2pt;width:83.9pt;height:102.85pt;z-index:251677696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82.4pt;margin-top:9.35pt;width:105.85pt;height:60.6pt;z-index:251679744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39.9pt;margin-top:20.2pt;width:73.6pt;height:203.9pt;z-index:251678720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89.5pt;margin-top:20.2pt;width:101.55pt;height:89.95pt;flip:x;z-index:251674624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4.5pt;margin-top:1.2pt;width:112.05pt;height:48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" fillcolor="#dbe5f1 [660]" strokecolor="#385d8a" strokeweight="2pt">
            <v:textbox style="mso-next-textbox:#Прямоугольник 2">
              <w:txbxContent>
                <w:p w:rsidR="00DA4853" w:rsidRPr="009B52EF" w:rsidRDefault="00DA4853" w:rsidP="00C729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52EF">
                    <w:rPr>
                      <w:rFonts w:ascii="Times New Roman" w:hAnsi="Times New Roman" w:cs="Times New Roman"/>
                      <w:sz w:val="24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346.25pt;margin-top:1.2pt;width:112.1pt;height:40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" fillcolor="#dbe5f1 [660]" strokecolor="#385d8a" strokeweight="2pt">
            <v:textbox style="mso-next-textbox:#Прямоугольник 3">
              <w:txbxContent>
                <w:p w:rsidR="00DA4853" w:rsidRPr="00CC593F" w:rsidRDefault="00DA4853" w:rsidP="00C729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C593F">
                    <w:rPr>
                      <w:rFonts w:ascii="Times New Roman" w:hAnsi="Times New Roman" w:cs="Times New Roman"/>
                      <w:sz w:val="24"/>
                    </w:rPr>
                    <w:t>Общее собрание коллектива</w:t>
                  </w:r>
                </w:p>
              </w:txbxContent>
            </v:textbox>
          </v:rect>
        </w:pic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3B" w:rsidRPr="006E6B6C" w:rsidRDefault="00155B8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94.65pt;margin-top:24.2pt;width:47.55pt;height:66pt;flip:x y;z-index:251680768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6" o:spid="_x0000_s1039" type="#_x0000_t32" style="position:absolute;left:0;text-align:left;margin-left:56.45pt;margin-top:24.2pt;width:11.3pt;height:39.4pt;flip:x y;z-index:251673600;visibility:visible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" adj="10800,657462,-83769" strokecolor="#4a7ebb">
            <v:stroke endarrow="open"/>
          </v:shape>
        </w:pict>
      </w:r>
    </w:p>
    <w:p w:rsidR="00C7293B" w:rsidRPr="006E6B6C" w:rsidRDefault="00155B8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2" style="position:absolute;left:0;text-align:left;margin-left:355.7pt;margin-top:18.25pt;width:116.45pt;height:43.4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" fillcolor="#dbe5f1 [660]" strokecolor="#385d8a" strokeweight="2pt">
            <v:textbox style="mso-next-textbox:#Прямоугольник 10">
              <w:txbxContent>
                <w:p w:rsidR="00DA4853" w:rsidRPr="00CC593F" w:rsidRDefault="00DA4853" w:rsidP="00C729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C593F">
                    <w:rPr>
                      <w:rFonts w:ascii="Times New Roman" w:hAnsi="Times New Roman" w:cs="Times New Roman"/>
                      <w:sz w:val="24"/>
                    </w:rPr>
                    <w:t>Медицинская сестра</w:t>
                  </w:r>
                </w:p>
                <w:p w:rsidR="00DA4853" w:rsidRDefault="00DA4853" w:rsidP="00C7293B">
                  <w:pPr>
                    <w:jc w:val="center"/>
                  </w:pPr>
                </w:p>
              </w:txbxContent>
            </v:textbox>
          </v:rect>
        </w:pict>
      </w:r>
    </w:p>
    <w:p w:rsidR="00C7293B" w:rsidRPr="006E6B6C" w:rsidRDefault="00155B8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left:0;text-align:left;margin-left:142.2pt;margin-top:11.85pt;width:120.85pt;height:4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" fillcolor="#dbe5f1 [660]" strokecolor="#385d8a" strokeweight="2pt">
            <v:textbox style="mso-next-textbox:#Прямоугольник 6">
              <w:txbxContent>
                <w:p w:rsidR="00DA4853" w:rsidRPr="002C5ED5" w:rsidRDefault="00DA4853" w:rsidP="00C729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C5ED5">
                    <w:rPr>
                      <w:rFonts w:ascii="Times New Roman" w:hAnsi="Times New Roman" w:cs="Times New Roman"/>
                      <w:sz w:val="24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-24.6pt;margin-top:11.5pt;width:114.1pt;height:48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" fillcolor="#dbe5f1 [660]" strokecolor="#385d8a" strokeweight="2pt">
            <v:textbox style="mso-next-textbox:#Прямоугольник 4">
              <w:txbxContent>
                <w:p w:rsidR="00DA4853" w:rsidRPr="002C5ED5" w:rsidRDefault="00DA4853" w:rsidP="00C729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Родительская общественность</w:t>
                  </w:r>
                </w:p>
              </w:txbxContent>
            </v:textbox>
          </v:rect>
        </w:pict>
      </w:r>
    </w:p>
    <w:p w:rsidR="00C7293B" w:rsidRPr="006E6B6C" w:rsidRDefault="00155B8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3" style="position:absolute;left:0;text-align:left;margin-left:298.7pt;margin-top:19.6pt;width:116.85pt;height:41.3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" fillcolor="#dbe5f1 [660]" strokecolor="#385d8a" strokeweight="2pt">
            <v:textbox style="mso-next-textbox:#Прямоугольник 11">
              <w:txbxContent>
                <w:p w:rsidR="00DA4853" w:rsidRPr="008C7AEB" w:rsidRDefault="00DA4853" w:rsidP="00C729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Повар</w:t>
                  </w:r>
                </w:p>
              </w:txbxContent>
            </v:textbox>
          </v:rect>
        </w:pict>
      </w:r>
    </w:p>
    <w:p w:rsidR="00C7293B" w:rsidRPr="006E6B6C" w:rsidRDefault="00155B8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09.65pt;margin-top:4.9pt;width:72.65pt;height:48.9pt;flip:x;z-index:251675648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94.2pt;margin-top:4.9pt;width:65.7pt;height:42.55pt;z-index:251671552;mso-width-relative:margin;mso-height-relative:margin" o:connectortype="straight" strokecolor="#4a7ebb">
            <v:stroke endarrow="open"/>
          </v:shape>
        </w:pict>
      </w:r>
    </w:p>
    <w:p w:rsidR="00C7293B" w:rsidRPr="006E6B6C" w:rsidRDefault="00155B8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1" style="position:absolute;left:0;text-align:left;margin-left:313.5pt;margin-top:25.75pt;width:154.35pt;height:66.0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" fillcolor="#dbe5f1 [660]" strokecolor="#385d8a" strokeweight="2pt">
            <v:textbox>
              <w:txbxContent>
                <w:p w:rsidR="00DA4853" w:rsidRPr="008C7AEB" w:rsidRDefault="00DA4853" w:rsidP="00C7293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C7AEB">
                    <w:rPr>
                      <w:rFonts w:ascii="Times New Roman" w:hAnsi="Times New Roman" w:cs="Times New Roman"/>
                      <w:szCs w:val="24"/>
                    </w:rPr>
                    <w:t>Младший обслуживающий персонал: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помощники воспитателей, прачка, дворник, сторожа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-20.05pt;margin-top:27.9pt;width:146.7pt;height:63.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" fillcolor="#dbe5f1 [660]" strokecolor="#385d8a" strokeweight="2pt">
            <v:textbox>
              <w:txbxContent>
                <w:p w:rsidR="00DA4853" w:rsidRPr="008C7AEB" w:rsidRDefault="00DA4853" w:rsidP="00C7293B">
                  <w:pPr>
                    <w:jc w:val="center"/>
                  </w:pPr>
                  <w:r w:rsidRPr="008C7AEB">
                    <w:rPr>
                      <w:rFonts w:ascii="Times New Roman" w:hAnsi="Times New Roman" w:cs="Times New Roman"/>
                    </w:rPr>
                    <w:t>Музыкальный руководи</w:t>
                  </w:r>
                  <w:r>
                    <w:rPr>
                      <w:rFonts w:ascii="Times New Roman" w:hAnsi="Times New Roman" w:cs="Times New Roman"/>
                    </w:rPr>
                    <w:t>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34" style="position:absolute;left:0;text-align:left;margin-left:156.1pt;margin-top:21.55pt;width:126.3pt;height:70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" fillcolor="#dbe5f1 [660]" strokecolor="#385d8a" strokeweight="2pt">
            <v:textbox>
              <w:txbxContent>
                <w:p w:rsidR="00DA4853" w:rsidRPr="008C7AEB" w:rsidRDefault="00DA4853" w:rsidP="00C729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Pr="008C7AEB">
                    <w:rPr>
                      <w:rFonts w:ascii="Times New Roman" w:hAnsi="Times New Roman" w:cs="Times New Roman"/>
                      <w:sz w:val="24"/>
                    </w:rPr>
                    <w:t>оспитатели</w:t>
                  </w:r>
                </w:p>
              </w:txbxContent>
            </v:textbox>
          </v:rect>
        </w:pic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Результативность и эффективность действующей в ДОУ системы управления обеспечивалась годовым планом контроля, который охватывал как педагогический процесс, так и административно-хозяйственную деятельность в ДОУ.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 течение года заведующий и старший воспитатель осуществляли оперативный и тематический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контроль</w:t>
      </w:r>
      <w:r w:rsidR="00774009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педагогической деятельностью. Результаты обсуждались на рабочих совещаниях и педагогических советах с целью дальнейшего совершенствования образовательной работы.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Все виды контроля проводились с целью изучения образовательного процесса и своевременного оказания помощи педагогам в педагогическом процессе, являлись действенным средством стимулирования педагогов к повышению качества образования.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Нормативная и организационно-распорядительная документация, локальные акты, регулирующие деятельность ДОУ и правоотношения участников образовательных отношений соответствуют действующему  законодательству, Уставу МБДОУ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/с№7 и Положению о структурном подразделении. В ДОУ имеется годовой план. Своевременно оформляются протоколы педагогического совета, общих групповых родительских собраний и производственных совещаний.</w:t>
      </w:r>
    </w:p>
    <w:p w:rsidR="00C7293B" w:rsidRPr="006E6B6C" w:rsidRDefault="00C7293B" w:rsidP="00C729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 ДОУ созданы условия для участия в управлении детским садом всех участников образовательного процесса. Заведующий детским садом занимает место координатора основных направлений деятельности ДОУ.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Представительным органом работников является действующая в ДОУ первичная профсоюзная организация.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Вмешательство в деятельность ДОУ политических партий, общественных и религиозных организации не допускалось.</w:t>
      </w:r>
    </w:p>
    <w:p w:rsidR="00C7293B" w:rsidRPr="006E6B6C" w:rsidRDefault="00C7293B" w:rsidP="00C729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ДОУ осуществляется в соответствии с действующим законодательством на основе принципов единоначалия и коллегиальности. Структура и механизм управления ДОУ обеспечивают его стабильное функционирование.</w:t>
      </w: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6E6B6C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Учебный процесс в ДОУ был организован и осуществлялся в соответстви</w:t>
      </w:r>
      <w:r w:rsidR="00774009">
        <w:rPr>
          <w:rFonts w:ascii="Times New Roman" w:hAnsi="Times New Roman" w:cs="Times New Roman"/>
          <w:sz w:val="24"/>
          <w:szCs w:val="24"/>
        </w:rPr>
        <w:t xml:space="preserve">и с учебным планом, сеткой НОД,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составлены согласно требованиям нормативных документов и санитарно-эпидемиологических правил и нормативов.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Годовой план ДОУ составляется на учебный год, рассматривается и принимается на педагогическом совете, утверждается заведующим ДОУ. Непосредственная образовательная деятельность осуществлялась по расписанию, утвержденному заведующим ДОУ. Нагрузка не превышает допустимые нормы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было направлено на реализацию следующих образовательных областей: физическое развитие, социально-коммуникативное развитие, познавательное развитие, художественно-эстетическое развитие, речевое развитие. Реализация каждого направления осуществлялась через организацию различных видов </w:t>
      </w:r>
      <w:r w:rsidRPr="006E6B6C">
        <w:rPr>
          <w:rFonts w:ascii="Times New Roman" w:hAnsi="Times New Roman" w:cs="Times New Roman"/>
          <w:bCs/>
          <w:sz w:val="24"/>
          <w:szCs w:val="24"/>
        </w:rPr>
        <w:t>детской деятельности</w:t>
      </w:r>
      <w:r w:rsidRPr="006E6B6C">
        <w:rPr>
          <w:rFonts w:ascii="Times New Roman" w:hAnsi="Times New Roman" w:cs="Times New Roman"/>
          <w:sz w:val="24"/>
          <w:szCs w:val="24"/>
        </w:rPr>
        <w:t>, их интеграцию с использованием разнообразных форм и методов работы. Это игровая деятельность, познавательно-исследовательская, коммуникативная, изобразительная, самообслуживание и элементарный бытовой труд, конструирование и ручной труд, музыкальная, восприятие художественной литературы и фольклора, двигательная.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воспитанников, а так же имеющихся в ДОУ условий в своей практической деятельности педагоги использовали следующие образовательные технологии: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, 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сохранение и укрепление здоровья воспитанников;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познавательно-исследовательские;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проектной деятельности;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технологии, которые использовались при организации двигательной, познавательно-исследовательской, коммуникативной, музыкально-художественной деятельности;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hd w:val="clear" w:color="auto" w:fill="FFFFFF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личностно-ориентированного взаимодействия, направлены на распознание индивидуальных особенностей детей, их способностей и интересов.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непрерывной образовательной деятельности, ее максимально допустимый объем соответствовал требованиям Сан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</w:t>
      </w:r>
      <w:proofErr w:type="spellEnd"/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2.4.1.3049-13 </w:t>
      </w:r>
      <w:r w:rsidRPr="006E6B6C">
        <w:rPr>
          <w:rFonts w:ascii="Times New Roman" w:hAnsi="Times New Roman" w:cs="Times New Roman"/>
          <w:sz w:val="24"/>
          <w:szCs w:val="24"/>
        </w:rPr>
        <w:t>"Санитарно-</w:t>
      </w:r>
      <w:r w:rsidRPr="006E6B6C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организаций"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-для детей от 3 до 4-х лет – не более 15 минут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>для детей от 4-х до 6.6</w:t>
      </w:r>
      <w:r w:rsidRPr="006E6B6C">
        <w:rPr>
          <w:rFonts w:ascii="Times New Roman" w:eastAsia="Calibri" w:hAnsi="Times New Roman" w:cs="Times New Roman"/>
          <w:sz w:val="24"/>
          <w:szCs w:val="24"/>
        </w:rPr>
        <w:t>-ти лет – не более 20 минут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-для детей от 5 до 6-ти лет – не более 25 минут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-для детей от 6-ти до 7-ми лет – не более 30 минут. 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Максимально допустимый объём образовательной нагрузки в первой половине дня в младшей группе не превышал 30 минут; </w:t>
      </w:r>
      <w:proofErr w:type="gramStart"/>
      <w:r w:rsidRPr="006E6B6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старшей - 45 минут. </w:t>
      </w:r>
    </w:p>
    <w:p w:rsidR="00C7293B" w:rsidRPr="006E6B6C" w:rsidRDefault="00C7293B" w:rsidP="00C729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непосредственно образовательной деятельности  педагоги проводили физкультминутки. Перерывы между НОД составляли 10 минут.</w:t>
      </w:r>
    </w:p>
    <w:p w:rsidR="007D15B3" w:rsidRPr="005E0205" w:rsidRDefault="00C7293B" w:rsidP="007D15B3">
      <w:pPr>
        <w:pStyle w:val="a4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5E0205">
        <w:rPr>
          <w:rStyle w:val="30"/>
          <w:rFonts w:eastAsiaTheme="minorHAnsi"/>
          <w:b w:val="0"/>
        </w:rPr>
        <w:t>В течение года были проведены следующие мероприятия:</w:t>
      </w:r>
    </w:p>
    <w:p w:rsidR="005E0205" w:rsidRDefault="005E0205" w:rsidP="007D15B3">
      <w:pPr>
        <w:pStyle w:val="a4"/>
        <w:rPr>
          <w:rStyle w:val="a8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666666"/>
          <w:sz w:val="24"/>
          <w:szCs w:val="24"/>
          <w:shd w:val="clear" w:color="auto" w:fill="FFFFFF"/>
        </w:rPr>
        <w:t xml:space="preserve">  </w:t>
      </w:r>
      <w:r w:rsidR="007D15B3" w:rsidRPr="005E0205">
        <w:rPr>
          <w:rStyle w:val="a8"/>
          <w:rFonts w:ascii="Times New Roman" w:hAnsi="Times New Roman" w:cs="Times New Roman"/>
          <w:b w:val="0"/>
          <w:color w:val="666666"/>
          <w:sz w:val="24"/>
          <w:szCs w:val="24"/>
          <w:shd w:val="clear" w:color="auto" w:fill="FFFFFF"/>
        </w:rPr>
        <w:t xml:space="preserve">Мероприятие в рамках природоохранных социально-образовательных проектов </w:t>
      </w:r>
      <w:r>
        <w:rPr>
          <w:rStyle w:val="a8"/>
          <w:rFonts w:ascii="Times New Roman" w:hAnsi="Times New Roman" w:cs="Times New Roman"/>
          <w:b w:val="0"/>
          <w:color w:val="666666"/>
          <w:sz w:val="24"/>
          <w:szCs w:val="24"/>
          <w:shd w:val="clear" w:color="auto" w:fill="FFFFFF"/>
        </w:rPr>
        <w:t xml:space="preserve">   </w:t>
      </w:r>
      <w:r w:rsidR="007D15B3" w:rsidRPr="005E0205">
        <w:rPr>
          <w:rStyle w:val="a8"/>
          <w:rFonts w:ascii="Times New Roman" w:hAnsi="Times New Roman" w:cs="Times New Roman"/>
          <w:b w:val="0"/>
          <w:color w:val="666666"/>
          <w:sz w:val="24"/>
          <w:szCs w:val="24"/>
          <w:shd w:val="clear" w:color="auto" w:fill="FFFFFF"/>
        </w:rPr>
        <w:t>«</w:t>
      </w:r>
      <w:proofErr w:type="spellStart"/>
      <w:r w:rsidR="007D15B3" w:rsidRPr="005E0205">
        <w:rPr>
          <w:rStyle w:val="a8"/>
          <w:rFonts w:ascii="Times New Roman" w:hAnsi="Times New Roman" w:cs="Times New Roman"/>
          <w:b w:val="0"/>
          <w:color w:val="666666"/>
          <w:sz w:val="24"/>
          <w:szCs w:val="24"/>
          <w:shd w:val="clear" w:color="auto" w:fill="FFFFFF"/>
        </w:rPr>
        <w:t>Эколята-дошколята</w:t>
      </w:r>
      <w:proofErr w:type="spellEnd"/>
      <w:r>
        <w:rPr>
          <w:rStyle w:val="a8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»</w:t>
      </w:r>
    </w:p>
    <w:p w:rsidR="007D15B3" w:rsidRPr="007D15B3" w:rsidRDefault="005E0205" w:rsidP="007D15B3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7D15B3" w:rsidRPr="007D15B3">
        <w:rPr>
          <w:rStyle w:val="a8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7D15B3" w:rsidRPr="007D15B3">
        <w:rPr>
          <w:rFonts w:ascii="Times New Roman" w:hAnsi="Times New Roman" w:cs="Times New Roman"/>
          <w:color w:val="444444"/>
          <w:sz w:val="24"/>
          <w:szCs w:val="24"/>
        </w:rPr>
        <w:t xml:space="preserve">"Посвящение в </w:t>
      </w:r>
      <w:proofErr w:type="spellStart"/>
      <w:r w:rsidR="007D15B3" w:rsidRPr="007D15B3">
        <w:rPr>
          <w:rFonts w:ascii="Times New Roman" w:hAnsi="Times New Roman" w:cs="Times New Roman"/>
          <w:color w:val="444444"/>
          <w:sz w:val="24"/>
          <w:szCs w:val="24"/>
        </w:rPr>
        <w:t>Эколят-дошколят</w:t>
      </w:r>
      <w:proofErr w:type="spellEnd"/>
      <w:r w:rsidR="007D15B3" w:rsidRPr="007D15B3">
        <w:rPr>
          <w:rFonts w:ascii="Times New Roman" w:hAnsi="Times New Roman" w:cs="Times New Roman"/>
          <w:color w:val="444444"/>
          <w:sz w:val="24"/>
          <w:szCs w:val="24"/>
        </w:rPr>
        <w:t xml:space="preserve"> молодых защитников природы в старшей группе"</w:t>
      </w:r>
    </w:p>
    <w:p w:rsidR="007D15B3" w:rsidRPr="006E6B6C" w:rsidRDefault="005E0205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Конкурс между родителями  групп «Веселая клумба»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Приняли участие в районном конкурсе «Иры фидœн».</w:t>
      </w:r>
    </w:p>
    <w:p w:rsidR="00C7293B" w:rsidRPr="006E6B6C" w:rsidRDefault="00644CCC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4CC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Приняли участие в районном конкурсе</w:t>
      </w:r>
      <w:r>
        <w:rPr>
          <w:rFonts w:ascii="Times New Roman" w:hAnsi="Times New Roman" w:cs="Times New Roman"/>
          <w:sz w:val="24"/>
          <w:szCs w:val="24"/>
        </w:rPr>
        <w:t xml:space="preserve"> «Весенний перезвон»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Утренник «8 марта».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Развлечение, посвященное Дню защитников Отечества.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Праздник «День осетинского языка».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Весенний праздник.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Выпускной утренник «До свидания детский сад».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Приняли участие в районном празднике «День защиты детей».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Праздник «День рождения К.Хетагурова».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Конкурс на лучшее чтение стихотворения К.Хетагурова.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Осенний праздник.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Выставка подделок из природного материала «Осенняя фантазия».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Праздник «День матери».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Выставка детского творчества ко Дню матери.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Новогодний праздник «Здравствуй, здравствуй, Новый год».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Выставка детского творчества «Зимушка хрустальная».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В ДОУ созданы условия для всестороннего развития детей, приобщения их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воспитанников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коллектив ДОУ строит на принципе сотрудничества. При этом решаются приоритетные задачи: 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-повышение педагогической культуры родителей; 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-приобщение родителей к участию в жизни детского сада; 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-изучение семьи и установление контактов с ее членами для согласования воспитательных воздействий на ребенка.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решения этих задач используются различные формы работы: 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-групповые родительские собрания, консультации;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-проведение совместных мероприятий для детей и родителей; 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-анкетирование; 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 -наглядная информация; 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-показ НОД для родителей; 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-выставки совместных работ; 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них.</w:t>
      </w:r>
    </w:p>
    <w:p w:rsidR="00C7293B" w:rsidRPr="006E6B6C" w:rsidRDefault="00C7293B" w:rsidP="00C7293B">
      <w:pPr>
        <w:pStyle w:val="a7"/>
        <w:shd w:val="clear" w:color="auto" w:fill="FFFFFF"/>
        <w:spacing w:after="0" w:afterAutospacing="0" w:line="312" w:lineRule="atLeast"/>
        <w:jc w:val="both"/>
        <w:rPr>
          <w:color w:val="000000"/>
        </w:rPr>
      </w:pPr>
      <w:r w:rsidRPr="006E6B6C">
        <w:rPr>
          <w:rStyle w:val="a8"/>
          <w:color w:val="000000"/>
        </w:rPr>
        <w:t>Медицинское обслуживание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D0D0D" w:themeColor="text1" w:themeTint="F2"/>
        </w:rPr>
        <w:t xml:space="preserve">Медицинское обслуживание детей </w:t>
      </w:r>
      <w:r w:rsidRPr="006E6B6C">
        <w:rPr>
          <w:color w:val="000000"/>
        </w:rPr>
        <w:t>осуществляло</w:t>
      </w:r>
      <w:r w:rsidRPr="006E6B6C">
        <w:rPr>
          <w:color w:val="0D0D0D" w:themeColor="text1" w:themeTint="F2"/>
        </w:rPr>
        <w:t xml:space="preserve"> Государственное бюджетное учреждение здравоохранения  «</w:t>
      </w:r>
      <w:proofErr w:type="spellStart"/>
      <w:r w:rsidRPr="006E6B6C">
        <w:rPr>
          <w:color w:val="0D0D0D" w:themeColor="text1" w:themeTint="F2"/>
        </w:rPr>
        <w:t>Алагирская</w:t>
      </w:r>
      <w:proofErr w:type="spellEnd"/>
      <w:r w:rsidRPr="006E6B6C">
        <w:rPr>
          <w:color w:val="0D0D0D" w:themeColor="text1" w:themeTint="F2"/>
        </w:rPr>
        <w:t xml:space="preserve"> центральная районная больница» Министерства здравоохранения РСО – Алания. 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Медицинская сестра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Дети, посещающие ДОУ, имеют медицинскую карту.</w:t>
      </w:r>
      <w:r w:rsidRPr="006E6B6C">
        <w:t xml:space="preserve"> Медицинские услуги в пределах функциональных обязанностей медицинского работника ДОУ оказывались бесплатно.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 xml:space="preserve">Педагогический состав ДОУ и медсестра совместно решали вопросы профилактики заболеваемости, взаимодействия с семьей в вопросах закаливания, физического развития и приобщения детей к спорту. 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Были проведены лекции и консультации: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«Личная гигиена ребенка»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«Профилактика гриппа»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«Профилактика простудных заболеваний»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«Питание детей»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«Свежий воздух»</w:t>
      </w:r>
    </w:p>
    <w:p w:rsidR="00C7293B" w:rsidRPr="006E6B6C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«Прием детей»</w:t>
      </w:r>
    </w:p>
    <w:p w:rsidR="00C7293B" w:rsidRPr="006E6B6C" w:rsidRDefault="00C7293B" w:rsidP="00C7293B">
      <w:pPr>
        <w:pStyle w:val="a7"/>
        <w:shd w:val="clear" w:color="auto" w:fill="FFFFFF"/>
        <w:spacing w:line="276" w:lineRule="auto"/>
        <w:jc w:val="both"/>
        <w:rPr>
          <w:color w:val="000000"/>
        </w:rPr>
      </w:pPr>
      <w:r w:rsidRPr="006E6B6C">
        <w:rPr>
          <w:color w:val="000000"/>
        </w:rPr>
        <w:t> Показатели заболеваемости детей ДОУ</w:t>
      </w:r>
    </w:p>
    <w:tbl>
      <w:tblPr>
        <w:tblW w:w="93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709"/>
        <w:gridCol w:w="850"/>
        <w:gridCol w:w="709"/>
        <w:gridCol w:w="709"/>
        <w:gridCol w:w="709"/>
        <w:gridCol w:w="708"/>
        <w:gridCol w:w="993"/>
        <w:gridCol w:w="850"/>
        <w:gridCol w:w="851"/>
        <w:gridCol w:w="992"/>
      </w:tblGrid>
      <w:tr w:rsidR="00C7293B" w:rsidRPr="006E6B6C" w:rsidTr="00C7293B">
        <w:trPr>
          <w:trHeight w:val="585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C7293B" w:rsidRPr="006E6B6C" w:rsidRDefault="00C7293B" w:rsidP="00C7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293B" w:rsidRPr="006E6B6C" w:rsidRDefault="00C7293B" w:rsidP="00C7293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293B" w:rsidRPr="006E6B6C" w:rsidRDefault="00C7293B" w:rsidP="00C7293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7293B" w:rsidRPr="006E6B6C" w:rsidTr="00C7293B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4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4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293B" w:rsidRPr="006E6B6C" w:rsidTr="00C7293B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4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7293B" w:rsidRPr="006E6B6C" w:rsidRDefault="00644CCC" w:rsidP="00C7293B">
      <w:pPr>
        <w:pStyle w:val="a7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Всего детей: 35</w:t>
      </w:r>
    </w:p>
    <w:p w:rsidR="00C7293B" w:rsidRPr="006E6B6C" w:rsidRDefault="00DA5E38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Пропущено детьми всего: 124</w:t>
      </w:r>
      <w:r w:rsidR="00C7293B" w:rsidRPr="006E6B6C">
        <w:rPr>
          <w:color w:val="000000"/>
        </w:rPr>
        <w:t>3 дней.</w:t>
      </w:r>
    </w:p>
    <w:p w:rsidR="00C7293B" w:rsidRPr="006E6B6C" w:rsidRDefault="00DA5E38" w:rsidP="00C7293B">
      <w:pPr>
        <w:pStyle w:val="a7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000000"/>
        </w:rPr>
        <w:t>Из них по болезни: 12</w:t>
      </w:r>
      <w:r w:rsidR="00C7293B" w:rsidRPr="006E6B6C">
        <w:rPr>
          <w:color w:val="000000"/>
        </w:rPr>
        <w:t>2 дней.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1"/>
        <w:gridCol w:w="2126"/>
        <w:gridCol w:w="2835"/>
      </w:tblGrid>
      <w:tr w:rsidR="00C7293B" w:rsidRPr="006E6B6C" w:rsidTr="00C7293B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здоровья      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C7293B" w:rsidRPr="006E6B6C" w:rsidTr="00C7293B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A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DA5E38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C7293B"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293B" w:rsidRPr="006E6B6C" w:rsidTr="00C7293B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DA5E38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DA5E38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7293B"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293B" w:rsidRPr="006E6B6C" w:rsidTr="00C7293B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DA5E38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DA5E38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7293B"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C7293B" w:rsidRPr="006E6B6C" w:rsidRDefault="00C7293B" w:rsidP="00C7293B">
      <w:pPr>
        <w:pStyle w:val="a7"/>
        <w:rPr>
          <w:color w:val="000000"/>
        </w:rPr>
      </w:pPr>
      <w:r w:rsidRPr="006E6B6C">
        <w:rPr>
          <w:b/>
          <w:bCs/>
          <w:color w:val="000000"/>
        </w:rPr>
        <w:t>Организация питания</w:t>
      </w:r>
    </w:p>
    <w:p w:rsidR="00C7293B" w:rsidRPr="006E6B6C" w:rsidRDefault="00C7293B" w:rsidP="00C729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>Организация питания</w:t>
      </w:r>
      <w:r w:rsidR="005230CE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в ДОУ</w:t>
      </w:r>
      <w:r w:rsidR="005230CE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соответствует санитарно-эпидемиологическим правилам и нормам.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ДОУ организовано четырехразовое питание детей в соответствии с их возрастом по утверждённым нормам. Питание детей осуществлялось в соответствии с примерным десятидневным меню, утверждённым заведующим. 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На основании примерного меню ежедневно составлялось меню-требование установленного образца с указанием выхода блюд. На каждое блюдо заведена технологическая карта.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Выдача готовой пищи осуществлялась только после проведения контроля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комиссией на качество и соответствие технологии приготовления в составе </w:t>
      </w:r>
      <w:r w:rsidR="00523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заведующего, медсестры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, председателя ПК (п. 14.23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2.4.1. 3049-13).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Организация питания воспитанников в ДОУ регламентируется локальным  нормативным актом ДОУ.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 оснащен необходимым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оборудованием: холодильник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, элект</w:t>
      </w:r>
      <w:r w:rsidR="00B414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оплита, бойлер,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сорубка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293B" w:rsidRPr="006E6B6C" w:rsidRDefault="00C7293B" w:rsidP="00C7293B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соблюдается питьевой режим.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6E6B6C">
        <w:rPr>
          <w:rFonts w:ascii="Times New Roman" w:hAnsi="Times New Roman" w:cs="Times New Roman"/>
          <w:sz w:val="24"/>
          <w:szCs w:val="24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 При организации образовательного процесса педагоги ДОУ используют личностно – ориентированный подход.</w:t>
      </w: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5.Содержание и качество подготовки </w:t>
      </w:r>
      <w:r w:rsidR="00B41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6B6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На основании ФГОС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Методической основой диагностики  является пособие «Педагогическая диагностика к комплексной образовательной программе дошкольного образования» под редакцией Е.В.Трифоновой, в котором представлена модель педагогической диагностики (мониторинга) индивидуального развития ребенка, разработанная в соответствии с требованиями ФГОС дошкольного образования.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Мониторинг проводился педагогами на основании наблюдений за детьми, бесед, анализа продуктов детской деятельности. 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Инструментарием для педагогической диагностики послужили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7293B" w:rsidRPr="006E6B6C" w:rsidRDefault="00C7293B" w:rsidP="00C7293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игровой деятельности;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проектной деятельности;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lastRenderedPageBreak/>
        <w:t>художественной деятельности;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физического развития.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 начале и конце учебного года проводился мониторинг уровня развития воспитанников по всем направлениям воспитательно-образовательной деятельности. Дети имеют стабильно положительные результаты освоения Программы. Хорошие диагностические показатели являются результатом систематической работы воспитателей ДОУ. Анализ результатов показывает, что положительная динамика наблюдается за счет увеличения количества детей с «высоким уровнем» знаний и навыков и уменьшения количества детей с показателями «ниже среднего уровня». </w:t>
      </w:r>
    </w:p>
    <w:p w:rsidR="00C7293B" w:rsidRPr="006E6B6C" w:rsidRDefault="00C7293B" w:rsidP="00C729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Показатели освоения детьми образовательной программы:</w:t>
      </w:r>
    </w:p>
    <w:tbl>
      <w:tblPr>
        <w:tblStyle w:val="a3"/>
        <w:tblW w:w="0" w:type="auto"/>
        <w:tblLook w:val="04A0"/>
      </w:tblPr>
      <w:tblGrid>
        <w:gridCol w:w="4928"/>
        <w:gridCol w:w="2410"/>
        <w:gridCol w:w="2233"/>
      </w:tblGrid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33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33" w:type="dxa"/>
          </w:tcPr>
          <w:p w:rsidR="00C7293B" w:rsidRPr="006E6B6C" w:rsidRDefault="00DA5E38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C7293B" w:rsidRPr="006E6B6C" w:rsidRDefault="00DA5E38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233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233" w:type="dxa"/>
          </w:tcPr>
          <w:p w:rsidR="00C7293B" w:rsidRPr="006E6B6C" w:rsidRDefault="00DA5E38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233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C7293B" w:rsidRPr="006E6B6C" w:rsidRDefault="00DA5E38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C7293B" w:rsidRPr="006E6B6C" w:rsidRDefault="00DA5E38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B41467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было выпущено 4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детей. Все они учатся в школах №2 и №3. Результаты диагностики готовности воспитанников к обучению в школе показали, что воспитанник</w:t>
      </w:r>
      <w:r>
        <w:rPr>
          <w:rFonts w:ascii="Times New Roman" w:hAnsi="Times New Roman" w:cs="Times New Roman"/>
          <w:sz w:val="24"/>
          <w:szCs w:val="24"/>
        </w:rPr>
        <w:t>ов с низким уровнем готовности 1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%. Все остальные воспитанники имеют высокий и средний уровень готовности.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 итоговым картам освоения образовательных областей детьми, которые пойдут в школу, были выведены следующие результаты:</w:t>
      </w:r>
    </w:p>
    <w:p w:rsidR="00C7293B" w:rsidRPr="006E6B6C" w:rsidRDefault="00DA5E38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70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C7293B" w:rsidRPr="006E6B6C" w:rsidRDefault="00DA5E38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3</w:t>
      </w:r>
      <w:r w:rsidR="00C7293B" w:rsidRPr="006E6B6C">
        <w:rPr>
          <w:rFonts w:ascii="Times New Roman" w:hAnsi="Times New Roman" w:cs="Times New Roman"/>
          <w:sz w:val="24"/>
          <w:szCs w:val="24"/>
        </w:rPr>
        <w:t>0%</w:t>
      </w:r>
    </w:p>
    <w:p w:rsidR="00C7293B" w:rsidRPr="006E6B6C" w:rsidRDefault="00DA5E38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0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Следовательно, в следующем учебном году необходимо продолжать работу профилактического направления с целью формирования мотивации к обучению в школе, а именно – экскурсии в школу, беседы, совместные мероприятия с учителями начальной школы, в том числе родительские собрания, консультации.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Освоения программы характеризуется преимущественно высокими и средними показателями.</w:t>
      </w: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6.Оценка качества кадрового обеспечения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ДОУ укомплектовано кадрами в соответствии со штатным расписанием.  Количество педагогических работников 6: старший воспитатель – 1, воспитатель – 4, музыкальный руководитель – 1,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Образовательный уровень педагогов: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высшее образование -  2 педагога (33%);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среднее профессиональное образование - 4 педагога (67%).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Квалификационные категории: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высшая - 1 педагог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16%);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первая - 2 педагога (33 %).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Педагогически работники периодически проходят  курс</w:t>
      </w:r>
      <w:r w:rsidR="00E24982">
        <w:rPr>
          <w:rFonts w:ascii="Times New Roman" w:hAnsi="Times New Roman" w:cs="Times New Roman"/>
          <w:sz w:val="24"/>
          <w:szCs w:val="24"/>
        </w:rPr>
        <w:t>ы повышения квалификации. В 2019</w:t>
      </w:r>
      <w:r w:rsidRPr="006E6B6C">
        <w:rPr>
          <w:rFonts w:ascii="Times New Roman" w:hAnsi="Times New Roman" w:cs="Times New Roman"/>
          <w:sz w:val="24"/>
          <w:szCs w:val="24"/>
        </w:rPr>
        <w:t xml:space="preserve"> году педагоги прошли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образовательным программам:</w:t>
      </w:r>
    </w:p>
    <w:p w:rsidR="00A80BA6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</w:t>
      </w:r>
      <w:r w:rsidR="00DA5E38">
        <w:rPr>
          <w:rFonts w:ascii="Times New Roman" w:hAnsi="Times New Roman" w:cs="Times New Roman"/>
          <w:sz w:val="24"/>
          <w:szCs w:val="24"/>
        </w:rPr>
        <w:t>Профессиональное р</w:t>
      </w:r>
      <w:r w:rsidRPr="006E6B6C">
        <w:rPr>
          <w:rFonts w:ascii="Times New Roman" w:hAnsi="Times New Roman" w:cs="Times New Roman"/>
          <w:sz w:val="24"/>
          <w:szCs w:val="24"/>
        </w:rPr>
        <w:t>азвитие</w:t>
      </w:r>
      <w:r w:rsidR="00DA5E38">
        <w:rPr>
          <w:rFonts w:ascii="Times New Roman" w:hAnsi="Times New Roman" w:cs="Times New Roman"/>
          <w:sz w:val="24"/>
          <w:szCs w:val="24"/>
        </w:rPr>
        <w:t xml:space="preserve"> педагогов ДОО: Эффективные практики и совреме</w:t>
      </w:r>
      <w:r w:rsidR="00A80BA6">
        <w:rPr>
          <w:rFonts w:ascii="Times New Roman" w:hAnsi="Times New Roman" w:cs="Times New Roman"/>
          <w:sz w:val="24"/>
          <w:szCs w:val="24"/>
        </w:rPr>
        <w:t>нные подходы</w:t>
      </w:r>
      <w:proofErr w:type="gramStart"/>
      <w:r w:rsidR="00A80BA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</w:t>
      </w:r>
      <w:r w:rsidR="00A80BA6">
        <w:rPr>
          <w:rFonts w:ascii="Times New Roman" w:hAnsi="Times New Roman" w:cs="Times New Roman"/>
          <w:sz w:val="24"/>
          <w:szCs w:val="24"/>
        </w:rPr>
        <w:t>Организация работы по развитию речи»</w:t>
      </w:r>
      <w:r w:rsidRPr="006E6B6C">
        <w:rPr>
          <w:rFonts w:ascii="Times New Roman" w:hAnsi="Times New Roman" w:cs="Times New Roman"/>
          <w:sz w:val="24"/>
          <w:szCs w:val="24"/>
        </w:rPr>
        <w:t>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«Развитие профессиональных компетенций музыкальных руководителей в контексте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>».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 повышают уровень своего профессионального мастерства посредством самообразования, участия в работе районных методических объединений, участия в различных  конкурсах.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За отчётный период в ДОУ проведены мероприятия, направленные на повышение профессионального уровня и компетентности педагогов: педагогические советы, мастер-классы, семинары, тренинги, консультации, лекции, круглый стол, деловая игра.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Педагоги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 Самостоятельно планируют и отбирают методический материал, владеют способами организации педагогического процесса на основе индивидуальных способностей детей и интеграции образовательных областей.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6E6B6C">
        <w:rPr>
          <w:rFonts w:ascii="Times New Roman" w:hAnsi="Times New Roman" w:cs="Times New Roman"/>
          <w:sz w:val="24"/>
          <w:szCs w:val="24"/>
        </w:rPr>
        <w:t xml:space="preserve">Коллектив ДОУ сплоченный,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 </w:t>
      </w:r>
      <w:bookmarkStart w:id="5" w:name="_GoBack"/>
      <w:bookmarkEnd w:id="5"/>
    </w:p>
    <w:p w:rsidR="00C7293B" w:rsidRPr="006E6B6C" w:rsidRDefault="00C7293B" w:rsidP="00C7293B">
      <w:p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7.Оценка </w:t>
      </w:r>
      <w:proofErr w:type="gramStart"/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учебно-методического</w:t>
      </w:r>
      <w:proofErr w:type="gramEnd"/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 библиотечно-информационного</w:t>
      </w:r>
    </w:p>
    <w:p w:rsidR="00C7293B" w:rsidRPr="006E6B6C" w:rsidRDefault="00C7293B" w:rsidP="00C7293B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обеспечения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 группах создана комфортная, безопасная развивающая предметно-пространственная среда. 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Большое внимание было уделено обеспечению групп играми, игрушками и игровыми предметами в соответствии с Федеральными государственными образовательным стандартом.</w:t>
      </w:r>
      <w:proofErr w:type="gramEnd"/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. Библиотечно-информационное обеспечение в 2018 году обновлялось в соответствии с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В ДОУ созданы условия для осуществления образовательного процесса. Необходимо пополнять развивающую предметно-пространственную среду групповых </w:t>
      </w:r>
      <w:r w:rsidRPr="006E6B6C">
        <w:rPr>
          <w:rFonts w:ascii="Times New Roman" w:hAnsi="Times New Roman" w:cs="Times New Roman"/>
          <w:sz w:val="24"/>
          <w:szCs w:val="24"/>
        </w:rPr>
        <w:lastRenderedPageBreak/>
        <w:t>помещений играми, дидактическими пособиями в соответствии с ФГОС дошкольного образования.</w:t>
      </w:r>
    </w:p>
    <w:p w:rsidR="00C7293B" w:rsidRPr="006E6B6C" w:rsidRDefault="00C7293B" w:rsidP="00C7293B">
      <w:pPr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8.Оценка материально-технической базы</w:t>
      </w:r>
    </w:p>
    <w:p w:rsidR="00C7293B" w:rsidRPr="006E6B6C" w:rsidRDefault="00C7293B" w:rsidP="00C7293B">
      <w:pPr>
        <w:spacing w:before="24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Детский сад находится в отдельно стоящем приспособленном здании. Здание оборудовано системами холодного и горячего водоснабжения, канализацией. Отопление автономное. Все помещения, в соответствии с их назначением, оснащены с учетом имеющихся условий и финансовых возможностей ДОУ.</w:t>
      </w:r>
    </w:p>
    <w:p w:rsidR="00C7293B" w:rsidRPr="006E6B6C" w:rsidRDefault="00C7293B" w:rsidP="00C7293B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условия, созданные в ДОУ, соответствуют требованиям безопасности. В ДОУ отсутствует система видеонаблюдения, но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домофон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 (металлической сеткой).  На участке имеются прогулочная площадка, игровое оборудование, веранда; территория озеленена деревьями, кустарниками, цветниками.</w:t>
      </w:r>
    </w:p>
    <w:p w:rsidR="00C7293B" w:rsidRPr="006E6B6C" w:rsidRDefault="00C7293B" w:rsidP="00C7293B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образовательного процесса:</w:t>
      </w:r>
    </w:p>
    <w:p w:rsidR="00C7293B" w:rsidRPr="006E6B6C" w:rsidRDefault="00C7293B" w:rsidP="00C7293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и игры, дидактический и раздаточный материал, детская художественная литература, доска для занятий, картины, картотеки игр и наблюдений, кукольный театр, шкафы, столы, стульчики,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телевизоры, детские музыкальные инструменты, пианино, портреты композиторов и писателей, методическая литература. </w:t>
      </w:r>
      <w:proofErr w:type="gramEnd"/>
    </w:p>
    <w:p w:rsidR="00C7293B" w:rsidRPr="006E6B6C" w:rsidRDefault="00C7293B" w:rsidP="00C7293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коридоре информационный стенд по пожарной безопасности, «Наши достижения», информация медсестры, выставка детских работ, информация для родителей.</w:t>
      </w:r>
    </w:p>
    <w:p w:rsidR="00C7293B" w:rsidRPr="006E6B6C" w:rsidRDefault="00C7293B" w:rsidP="00C7293B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физического развития: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скакалки, мячи детские резиновые, скамьи гимнастические, баскетбольные кольца, дуги, обручи, кегли, </w:t>
      </w:r>
      <w:proofErr w:type="spellStart"/>
      <w:r w:rsidRPr="006E6B6C">
        <w:rPr>
          <w:rFonts w:ascii="Times New Roman" w:eastAsia="Calibri" w:hAnsi="Times New Roman" w:cs="Times New Roman"/>
          <w:sz w:val="24"/>
          <w:szCs w:val="24"/>
        </w:rPr>
        <w:t>кольцеброс</w:t>
      </w:r>
      <w:proofErr w:type="spellEnd"/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, флажки, палки гимнастические, кубы пластмассовые, 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массажные дорожки.</w:t>
      </w:r>
      <w:proofErr w:type="gramEnd"/>
    </w:p>
    <w:p w:rsidR="00C7293B" w:rsidRPr="006E6B6C" w:rsidRDefault="00C7293B" w:rsidP="00C7293B">
      <w:p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Созданная в ДОУ предметно-пространственная среда, соответствует  требованиям программы,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группах созданы условия для самостоятельных действий детей в таких видах деятельности как игровой,  изобразительной, театрализованной и т.д. Расположение мебели, игрового и другого оборудования отвечает требованиям техники безопасности и санитарно-гигиеническим нормам,   позволяет детям свободно перемещаться. Содержание предметно-пространственной среды периодически изменяется и пополняется с ориентацией на поддержание интереса детей, на индивидуальные возможности детей. 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детских уголках. Их количество и наполняемость зависят от возраста детей,  их интересов. </w:t>
      </w:r>
      <w:r w:rsidRPr="006E6B6C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Имеется «уголок уединения», где ребенок может отойти от общения, подумать, помечтать.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В группах </w:t>
      </w:r>
      <w:proofErr w:type="spellStart"/>
      <w:r w:rsidRPr="006E6B6C">
        <w:rPr>
          <w:rFonts w:ascii="Times New Roman" w:eastAsia="Calibri" w:hAnsi="Times New Roman" w:cs="Times New Roman"/>
          <w:iCs/>
          <w:sz w:val="24"/>
          <w:szCs w:val="24"/>
        </w:rPr>
        <w:t>создан</w:t>
      </w:r>
      <w:r w:rsidR="00243952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ы</w:t>
      </w:r>
      <w:proofErr w:type="spellEnd"/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 уголок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слогами);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 уголок творчества; обеспечивает решение задач активизации творчества детей (театрализованные и изобразительная деятельность); </w:t>
      </w:r>
      <w:r w:rsidRPr="006E6B6C">
        <w:rPr>
          <w:rFonts w:ascii="Times New Roman" w:hAnsi="Times New Roman" w:cs="Times New Roman"/>
          <w:sz w:val="24"/>
          <w:szCs w:val="24"/>
        </w:rPr>
        <w:t>в данном уголке находится разнообразный материал и оборудование для художественно-творческой деятельности: рисования, лепки и аппликации, ручного труда.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B6C">
        <w:rPr>
          <w:rFonts w:ascii="Times New Roman" w:hAnsi="Times New Roman" w:cs="Times New Roman"/>
          <w:sz w:val="24"/>
          <w:szCs w:val="24"/>
        </w:rPr>
        <w:t>-уголок опытно-экспериментальной деятельности: представлен разными коллекциями (грунт, камни, минералы, семена, крупы и т. д.).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В нем находится материал, для осуществления опытной деятельности: лупы, компасы, мерные стаканчики, лейки, часы и т.д., чтобы проводить несложные опыты, определять свойства различных природных материалов.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-уголок «Математики»: формирует у детей интерес к элементарной математической деятельности, способствует воспитанию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-уголок сюжетно-ролевых игр обеспечивает организацию самостоятельных сюжетно-ролевых игр; </w:t>
      </w:r>
      <w:r w:rsidRPr="006E6B6C">
        <w:rPr>
          <w:rFonts w:ascii="Times New Roman" w:hAnsi="Times New Roman" w:cs="Times New Roman"/>
          <w:sz w:val="24"/>
          <w:szCs w:val="24"/>
        </w:rPr>
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 Игровой материал помещен в контейнеры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Тематические наборы мелких фигурок-персонажей размещается также в контейнерах.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-книжный уголок. </w:t>
      </w:r>
      <w:r w:rsidRPr="006E6B6C">
        <w:rPr>
          <w:rFonts w:ascii="Times New Roman" w:hAnsi="Times New Roman" w:cs="Times New Roman"/>
          <w:sz w:val="24"/>
          <w:szCs w:val="24"/>
        </w:rPr>
        <w:t>Содержание книжных уголков соответствует возрастным особенностям детей. В нем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 его литературные произведения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-физкультурный уголок обеспечивает двигательную активность и организацию </w:t>
      </w:r>
      <w:proofErr w:type="spellStart"/>
      <w:r w:rsidRPr="006E6B6C">
        <w:rPr>
          <w:rFonts w:ascii="Times New Roman" w:eastAsia="Calibri" w:hAnsi="Times New Roman" w:cs="Times New Roman"/>
          <w:iCs/>
          <w:sz w:val="24"/>
          <w:szCs w:val="24"/>
        </w:rPr>
        <w:t>здоровьесберегающей</w:t>
      </w:r>
      <w:proofErr w:type="spellEnd"/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деятельности детей.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ДОУ находится в удовлетворительном состоянии.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Для повышения качества предоставляемых услуг необходимо продолжать работу над улучшением материально-технической базы: пополнить предметно-пространственную среду, приобрести дидактический материал, отремонтировать цоколь здания, фасад здания, пристроить музыкальный зал, совмещенный с физкультурным, продолжать приобретение современной компьютерной техники, произвести замену оборудования на пищеблоке.</w:t>
      </w:r>
      <w:proofErr w:type="gramEnd"/>
    </w:p>
    <w:p w:rsidR="00C7293B" w:rsidRPr="006E6B6C" w:rsidRDefault="00C7293B" w:rsidP="00C7293B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9. Оценка </w:t>
      </w:r>
      <w:proofErr w:type="gramStart"/>
      <w:r w:rsidRPr="006E6B6C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6E6B6C">
        <w:rPr>
          <w:rFonts w:ascii="Times New Roman" w:hAnsi="Times New Roman" w:cs="Times New Roman"/>
          <w:b/>
          <w:sz w:val="24"/>
          <w:szCs w:val="24"/>
        </w:rPr>
        <w:t>.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В ДОУ функционирует внутренняя система оценки качества образования, которая определяется по следующим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-результаты освоения образовательной программы;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 организация образовательного процесса;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-условия в соответствие с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-обеспеченность ДОУ квалифицированными кадрами для реализации образовательного процесса;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Мониторинг предусматривает сбор,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На основании приказа заведующей ДОУ по результатам мониторинга устанавливаются сроки устранения недостатков, поощрения педагогов.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удовлетворять потребность и запросы родителей.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Выводы по итогам года.</w:t>
      </w:r>
    </w:p>
    <w:p w:rsidR="00C7293B" w:rsidRPr="006E6B6C" w:rsidRDefault="00243952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2019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году работу ДОУ считаем удовлетворительной. Анализ де</w:t>
      </w:r>
      <w:r>
        <w:rPr>
          <w:rFonts w:ascii="Times New Roman" w:hAnsi="Times New Roman" w:cs="Times New Roman"/>
          <w:sz w:val="24"/>
          <w:szCs w:val="24"/>
        </w:rPr>
        <w:t>ятельности детского сада за 2019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год выявил успешные показатели в деятельности ДОУ. 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Проблемные задачи: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Недостаточное соответствие развивающей предметно-пространственной среды ДОУ требованиям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2.Недостаточная информатизация и материально-техническая оснащенность образовательного процесса.  </w:t>
      </w:r>
    </w:p>
    <w:p w:rsidR="00C7293B" w:rsidRPr="006E6B6C" w:rsidRDefault="00C7293B" w:rsidP="00C7293B">
      <w:pPr>
        <w:tabs>
          <w:tab w:val="left" w:pos="33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3. Отсутствие музыкального зала.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Основные направления ближайшего развития ДОУ: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успешной деятельности ДОУ должен реализовать следующие направления развития: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Совершенствование развивающей предметно-пространственной среды, в соответствии с требованиями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2.  Совершенствовать материально-техническую базу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3. Развитие профессиональной компетентности педагогов. 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4. Внедрять в работу информационно-коммуникационные технологии (ИКТ).</w:t>
      </w:r>
    </w:p>
    <w:p w:rsidR="00C7293B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Default="00C7293B" w:rsidP="00042F28">
      <w:pPr>
        <w:tabs>
          <w:tab w:val="left" w:pos="2279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B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Результаты анализа показателей деятельности ДОУ</w:t>
      </w:r>
    </w:p>
    <w:p w:rsidR="00042F28" w:rsidRPr="006E6B6C" w:rsidRDefault="00042F28" w:rsidP="00042F28">
      <w:pPr>
        <w:tabs>
          <w:tab w:val="left" w:pos="22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0524" w:type="dxa"/>
        <w:tblInd w:w="-601" w:type="dxa"/>
        <w:tblLook w:val="04A0"/>
      </w:tblPr>
      <w:tblGrid>
        <w:gridCol w:w="1227"/>
        <w:gridCol w:w="6428"/>
        <w:gridCol w:w="2869"/>
      </w:tblGrid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28" w:type="dxa"/>
          </w:tcPr>
          <w:p w:rsidR="00C7293B" w:rsidRPr="006E6B6C" w:rsidRDefault="00C7293B" w:rsidP="00C7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C7293B" w:rsidRPr="006E6B6C" w:rsidRDefault="00A80BA6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7293B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869" w:type="dxa"/>
          </w:tcPr>
          <w:p w:rsidR="00C7293B" w:rsidRPr="006E6B6C" w:rsidRDefault="00C7293B" w:rsidP="00243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(3-5 часов)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</w:t>
            </w:r>
            <w:r w:rsidR="0024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2869" w:type="dxa"/>
          </w:tcPr>
          <w:p w:rsidR="00C7293B" w:rsidRPr="006E6B6C" w:rsidRDefault="00A80BA6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7293B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</w:tcPr>
          <w:p w:rsidR="00C7293B" w:rsidRPr="006E6B6C" w:rsidRDefault="00A80BA6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35</w:t>
            </w:r>
            <w:r w:rsidR="00C7293B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/100%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                                                    </w:t>
            </w:r>
          </w:p>
        </w:tc>
        <w:tc>
          <w:tcPr>
            <w:tcW w:w="2869" w:type="dxa"/>
          </w:tcPr>
          <w:p w:rsidR="00C7293B" w:rsidRPr="006E6B6C" w:rsidRDefault="00A80BA6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7293B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человека/100%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C7293B" w:rsidRPr="006E6B6C" w:rsidRDefault="00C7293B" w:rsidP="00C7293B">
      <w:pPr>
        <w:spacing w:after="0" w:line="240" w:lineRule="auto"/>
        <w:ind w:right="5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1"/>
        <w:tblW w:w="10524" w:type="dxa"/>
        <w:tblInd w:w="-601" w:type="dxa"/>
        <w:tblLook w:val="04A0"/>
      </w:tblPr>
      <w:tblGrid>
        <w:gridCol w:w="1227"/>
        <w:gridCol w:w="6428"/>
        <w:gridCol w:w="2869"/>
      </w:tblGrid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дня</w:t>
            </w:r>
          </w:p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человек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человека/ 33%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человека/ 33%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человека/ 49%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16%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человека/ 33%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человек/100%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16%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16%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человека/ 49%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человек/ 86%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человек/86%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воспитателя/ 33</w:t>
            </w:r>
          </w:p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</w:t>
            </w:r>
            <w:hyperlink r:id="rId8" w:tgtFrame="_blank" w:history="1">
              <w:r w:rsidRPr="006E6B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 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82 кв.м.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 1 600 кв.м.</w:t>
            </w:r>
          </w:p>
        </w:tc>
      </w:tr>
    </w:tbl>
    <w:p w:rsidR="00C7293B" w:rsidRPr="006E6B6C" w:rsidRDefault="00C7293B" w:rsidP="00C7293B">
      <w:pPr>
        <w:rPr>
          <w:rFonts w:ascii="Times New Roman" w:hAnsi="Times New Roman" w:cs="Times New Roman"/>
          <w:sz w:val="24"/>
          <w:szCs w:val="24"/>
        </w:rPr>
      </w:pPr>
    </w:p>
    <w:p w:rsidR="00C7293B" w:rsidRDefault="00C7293B"/>
    <w:sectPr w:rsidR="00C7293B" w:rsidSect="00C7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53" w:rsidRDefault="00DA4853" w:rsidP="00502FEC">
      <w:pPr>
        <w:spacing w:after="0" w:line="240" w:lineRule="auto"/>
      </w:pPr>
      <w:r>
        <w:separator/>
      </w:r>
    </w:p>
  </w:endnote>
  <w:endnote w:type="continuationSeparator" w:id="1">
    <w:p w:rsidR="00DA4853" w:rsidRDefault="00DA4853" w:rsidP="0050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53" w:rsidRDefault="00DA4853" w:rsidP="00502FEC">
      <w:pPr>
        <w:spacing w:after="0" w:line="240" w:lineRule="auto"/>
      </w:pPr>
      <w:r>
        <w:separator/>
      </w:r>
    </w:p>
  </w:footnote>
  <w:footnote w:type="continuationSeparator" w:id="1">
    <w:p w:rsidR="00DA4853" w:rsidRDefault="00DA4853" w:rsidP="0050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6E1"/>
    <w:multiLevelType w:val="hybridMultilevel"/>
    <w:tmpl w:val="FAE6E288"/>
    <w:lvl w:ilvl="0" w:tplc="22406A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F249E"/>
    <w:multiLevelType w:val="hybridMultilevel"/>
    <w:tmpl w:val="FFA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34F0"/>
    <w:multiLevelType w:val="hybridMultilevel"/>
    <w:tmpl w:val="40E0415A"/>
    <w:lvl w:ilvl="0" w:tplc="AE126D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77316"/>
    <w:multiLevelType w:val="multilevel"/>
    <w:tmpl w:val="D8A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A00483"/>
    <w:multiLevelType w:val="multilevel"/>
    <w:tmpl w:val="825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93B"/>
    <w:rsid w:val="00042F28"/>
    <w:rsid w:val="000D5F7E"/>
    <w:rsid w:val="00120EFD"/>
    <w:rsid w:val="00155B8B"/>
    <w:rsid w:val="00243952"/>
    <w:rsid w:val="00453CB1"/>
    <w:rsid w:val="004E4029"/>
    <w:rsid w:val="00502FEC"/>
    <w:rsid w:val="005230CE"/>
    <w:rsid w:val="005E0205"/>
    <w:rsid w:val="00644CCC"/>
    <w:rsid w:val="007714DD"/>
    <w:rsid w:val="00774009"/>
    <w:rsid w:val="007C70E0"/>
    <w:rsid w:val="007D15B3"/>
    <w:rsid w:val="00A00FC4"/>
    <w:rsid w:val="00A73FC1"/>
    <w:rsid w:val="00A80BA6"/>
    <w:rsid w:val="00AC277A"/>
    <w:rsid w:val="00B41467"/>
    <w:rsid w:val="00B53B24"/>
    <w:rsid w:val="00C7293B"/>
    <w:rsid w:val="00C810F8"/>
    <w:rsid w:val="00D3200E"/>
    <w:rsid w:val="00DA4853"/>
    <w:rsid w:val="00DA5E38"/>
    <w:rsid w:val="00E2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2" type="connector" idref="#_x0000_s1044"/>
        <o:r id="V:Rule13" type="connector" idref="#_x0000_s1038"/>
        <o:r id="V:Rule14" type="connector" idref="#_x0000_s1041"/>
        <o:r id="V:Rule15" type="connector" idref="#_x0000_s1037"/>
        <o:r id="V:Rule16" type="connector" idref="#Прямая со стрелкой 13"/>
        <o:r id="V:Rule17" type="connector" idref="#_x0000_s1042"/>
        <o:r id="V:Rule18" type="connector" idref="#_x0000_s1045"/>
        <o:r id="V:Rule19" type="connector" idref="#_x0000_s1046"/>
        <o:r id="V:Rule20" type="connector" idref="#Прямая со стрелкой 26"/>
        <o:r id="V:Rule21" type="connector" idref="#_x0000_s1043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3B"/>
  </w:style>
  <w:style w:type="paragraph" w:styleId="1">
    <w:name w:val="heading 1"/>
    <w:basedOn w:val="a"/>
    <w:next w:val="a"/>
    <w:link w:val="10"/>
    <w:uiPriority w:val="9"/>
    <w:qFormat/>
    <w:rsid w:val="007D1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2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7293B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293B"/>
    <w:rPr>
      <w:b/>
      <w:bCs/>
    </w:rPr>
  </w:style>
  <w:style w:type="character" w:styleId="a9">
    <w:name w:val="Emphasis"/>
    <w:basedOn w:val="a0"/>
    <w:uiPriority w:val="20"/>
    <w:qFormat/>
    <w:rsid w:val="00C7293B"/>
    <w:rPr>
      <w:i/>
      <w:iCs/>
    </w:rPr>
  </w:style>
  <w:style w:type="paragraph" w:styleId="aa">
    <w:name w:val="List Paragraph"/>
    <w:basedOn w:val="a"/>
    <w:uiPriority w:val="34"/>
    <w:qFormat/>
    <w:rsid w:val="00C7293B"/>
    <w:pPr>
      <w:ind w:left="720"/>
      <w:contextualSpacing/>
    </w:pPr>
  </w:style>
  <w:style w:type="table" w:customStyle="1" w:styleId="21">
    <w:name w:val="Сетка таблицы21"/>
    <w:basedOn w:val="a1"/>
    <w:next w:val="a3"/>
    <w:uiPriority w:val="59"/>
    <w:rsid w:val="00C7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1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7D15B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0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2FEC"/>
  </w:style>
  <w:style w:type="paragraph" w:styleId="ae">
    <w:name w:val="footer"/>
    <w:basedOn w:val="a"/>
    <w:link w:val="af"/>
    <w:uiPriority w:val="99"/>
    <w:semiHidden/>
    <w:unhideWhenUsed/>
    <w:rsid w:val="0050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2FEC"/>
  </w:style>
  <w:style w:type="character" w:customStyle="1" w:styleId="2">
    <w:name w:val="Основной текст (2)_"/>
    <w:basedOn w:val="a0"/>
    <w:rsid w:val="0050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02FE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02F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-2pt">
    <w:name w:val="Основной текст (3) + Курсив;Интервал -2 pt"/>
    <w:basedOn w:val="31"/>
    <w:rsid w:val="00502FEC"/>
    <w:rPr>
      <w:i/>
      <w:iCs/>
      <w:color w:val="000000"/>
      <w:spacing w:val="-50"/>
      <w:w w:val="100"/>
      <w:position w:val="0"/>
      <w:lang w:val="ru-RU" w:eastAsia="ru-RU" w:bidi="ru-RU"/>
    </w:rPr>
  </w:style>
  <w:style w:type="character" w:customStyle="1" w:styleId="3-2pt0">
    <w:name w:val="Основной текст (3) + Курсив;Малые прописные;Интервал -2 pt"/>
    <w:basedOn w:val="31"/>
    <w:rsid w:val="00502FEC"/>
    <w:rPr>
      <w:i/>
      <w:iCs/>
      <w:smallCaps/>
      <w:color w:val="000000"/>
      <w:spacing w:val="-5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02FE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Заголовок №2_"/>
    <w:basedOn w:val="a0"/>
    <w:link w:val="23"/>
    <w:rsid w:val="00502FE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2FEC"/>
    <w:pPr>
      <w:widowControl w:val="0"/>
      <w:shd w:val="clear" w:color="auto" w:fill="FFFFFF"/>
      <w:spacing w:before="12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502FEC"/>
    <w:pPr>
      <w:widowControl w:val="0"/>
      <w:shd w:val="clear" w:color="auto" w:fill="FFFFFF"/>
      <w:spacing w:before="3780" w:after="0" w:line="634" w:lineRule="exac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3">
    <w:name w:val="Заголовок №2"/>
    <w:basedOn w:val="a"/>
    <w:link w:val="22"/>
    <w:rsid w:val="00502FEC"/>
    <w:pPr>
      <w:widowControl w:val="0"/>
      <w:shd w:val="clear" w:color="auto" w:fill="FFFFFF"/>
      <w:spacing w:after="0" w:line="634" w:lineRule="exac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18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6</cp:revision>
  <cp:lastPrinted>2020-04-15T10:42:00Z</cp:lastPrinted>
  <dcterms:created xsi:type="dcterms:W3CDTF">2020-04-07T09:51:00Z</dcterms:created>
  <dcterms:modified xsi:type="dcterms:W3CDTF">2020-04-15T11:10:00Z</dcterms:modified>
</cp:coreProperties>
</file>