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1A" w:rsidRDefault="00ED271A" w:rsidP="00ED27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 муниципального бюджетного дошкольного образовательного учреждения «Детский сад №7» г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>лагира в с.Майрамадаг</w:t>
      </w:r>
    </w:p>
    <w:p w:rsidR="00ED271A" w:rsidRPr="00ED271A" w:rsidRDefault="00ED271A" w:rsidP="00ED271A">
      <w:pPr>
        <w:rPr>
          <w:rFonts w:ascii="Times New Roman" w:hAnsi="Times New Roman" w:cs="Times New Roman"/>
          <w:sz w:val="24"/>
        </w:rPr>
      </w:pPr>
    </w:p>
    <w:p w:rsidR="00ED271A" w:rsidRDefault="00ED271A" w:rsidP="00ED271A">
      <w:pPr>
        <w:rPr>
          <w:rFonts w:ascii="Times New Roman" w:hAnsi="Times New Roman" w:cs="Times New Roman"/>
          <w:sz w:val="24"/>
        </w:rPr>
      </w:pPr>
    </w:p>
    <w:p w:rsidR="009A2508" w:rsidRDefault="00ED271A" w:rsidP="00ED271A">
      <w:pPr>
        <w:tabs>
          <w:tab w:val="left" w:pos="6075"/>
          <w:tab w:val="left" w:pos="70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ED271A" w:rsidRDefault="00ED271A" w:rsidP="00ED271A">
      <w:pPr>
        <w:tabs>
          <w:tab w:val="left" w:pos="6045"/>
          <w:tab w:val="left" w:pos="70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педагогическим советом</w:t>
      </w:r>
      <w:r>
        <w:rPr>
          <w:rFonts w:ascii="Times New Roman" w:hAnsi="Times New Roman" w:cs="Times New Roman"/>
          <w:sz w:val="24"/>
        </w:rPr>
        <w:tab/>
        <w:t xml:space="preserve"> Заведующий филиалом</w:t>
      </w:r>
    </w:p>
    <w:p w:rsidR="00ED271A" w:rsidRDefault="00ED271A" w:rsidP="00ED271A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филиала МБДОУ д/с№7 в с.</w:t>
      </w:r>
      <w:r w:rsidR="00C707D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Майрамадаг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МБДОУ д/с№7</w:t>
      </w:r>
      <w:r w:rsidRPr="00ED2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айрамадаг</w:t>
      </w:r>
      <w:proofErr w:type="spellEnd"/>
    </w:p>
    <w:p w:rsidR="00ED271A" w:rsidRPr="00ED271A" w:rsidRDefault="00C707DB" w:rsidP="00ED271A">
      <w:pPr>
        <w:tabs>
          <w:tab w:val="left" w:pos="6090"/>
          <w:tab w:val="left" w:pos="661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3 от 15 марта 2019 г.</w:t>
      </w:r>
      <w:r w:rsidR="00ED271A">
        <w:rPr>
          <w:rFonts w:ascii="Times New Roman" w:hAnsi="Times New Roman" w:cs="Times New Roman"/>
          <w:sz w:val="24"/>
        </w:rPr>
        <w:tab/>
        <w:t>__________</w:t>
      </w:r>
      <w:r>
        <w:rPr>
          <w:rFonts w:ascii="Times New Roman" w:hAnsi="Times New Roman" w:cs="Times New Roman"/>
          <w:sz w:val="24"/>
        </w:rPr>
        <w:t xml:space="preserve"> </w:t>
      </w:r>
      <w:r w:rsidR="00ED271A">
        <w:rPr>
          <w:rFonts w:ascii="Times New Roman" w:hAnsi="Times New Roman" w:cs="Times New Roman"/>
          <w:sz w:val="24"/>
        </w:rPr>
        <w:t>Плиева Ж.Г.</w:t>
      </w:r>
      <w:r w:rsidR="00ED271A">
        <w:rPr>
          <w:rFonts w:ascii="Times New Roman" w:hAnsi="Times New Roman" w:cs="Times New Roman"/>
          <w:sz w:val="24"/>
        </w:rPr>
        <w:tab/>
      </w:r>
    </w:p>
    <w:p w:rsidR="00ED271A" w:rsidRDefault="00C707DB" w:rsidP="00ED271A">
      <w:pPr>
        <w:tabs>
          <w:tab w:val="left" w:pos="609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Приказ № 16 от 21 марта 2019 г</w:t>
      </w:r>
    </w:p>
    <w:p w:rsidR="00ED271A" w:rsidRPr="00ED271A" w:rsidRDefault="00ED271A" w:rsidP="00ED271A">
      <w:pPr>
        <w:rPr>
          <w:rFonts w:ascii="Times New Roman" w:hAnsi="Times New Roman" w:cs="Times New Roman"/>
          <w:sz w:val="24"/>
        </w:rPr>
      </w:pPr>
    </w:p>
    <w:p w:rsidR="00ED271A" w:rsidRPr="00ED271A" w:rsidRDefault="00ED271A" w:rsidP="00ED271A">
      <w:pPr>
        <w:rPr>
          <w:rFonts w:ascii="Times New Roman" w:hAnsi="Times New Roman" w:cs="Times New Roman"/>
          <w:sz w:val="24"/>
        </w:rPr>
      </w:pPr>
    </w:p>
    <w:p w:rsidR="00ED271A" w:rsidRPr="00ED271A" w:rsidRDefault="00ED271A" w:rsidP="00ED271A">
      <w:pPr>
        <w:rPr>
          <w:rFonts w:ascii="Times New Roman" w:hAnsi="Times New Roman" w:cs="Times New Roman"/>
          <w:sz w:val="24"/>
        </w:rPr>
      </w:pPr>
    </w:p>
    <w:p w:rsidR="00ED271A" w:rsidRPr="00ED271A" w:rsidRDefault="00ED271A" w:rsidP="00ED271A">
      <w:pPr>
        <w:rPr>
          <w:rFonts w:ascii="Times New Roman" w:hAnsi="Times New Roman" w:cs="Times New Roman"/>
          <w:sz w:val="24"/>
        </w:rPr>
      </w:pPr>
    </w:p>
    <w:p w:rsidR="00ED271A" w:rsidRPr="00ED271A" w:rsidRDefault="00ED271A" w:rsidP="00ED271A">
      <w:pPr>
        <w:rPr>
          <w:rFonts w:ascii="Times New Roman" w:hAnsi="Times New Roman" w:cs="Times New Roman"/>
          <w:b/>
          <w:sz w:val="44"/>
        </w:rPr>
      </w:pPr>
    </w:p>
    <w:p w:rsidR="00ED271A" w:rsidRPr="00ED271A" w:rsidRDefault="00ED271A" w:rsidP="00ED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ED271A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Отчет о результатах </w:t>
      </w:r>
      <w:proofErr w:type="spellStart"/>
      <w:r w:rsidRPr="00ED271A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самообследования</w:t>
      </w:r>
      <w:proofErr w:type="spellEnd"/>
    </w:p>
    <w:p w:rsidR="00ED271A" w:rsidRDefault="00ED271A" w:rsidP="00ED271A">
      <w:pPr>
        <w:jc w:val="center"/>
        <w:rPr>
          <w:rFonts w:ascii="Times New Roman" w:hAnsi="Times New Roman" w:cs="Times New Roman"/>
          <w:b/>
          <w:sz w:val="44"/>
        </w:rPr>
      </w:pPr>
      <w:r w:rsidRPr="00ED271A">
        <w:rPr>
          <w:rFonts w:ascii="Times New Roman" w:hAnsi="Times New Roman" w:cs="Times New Roman"/>
          <w:b/>
          <w:sz w:val="44"/>
        </w:rPr>
        <w:t>за 2018 год</w:t>
      </w:r>
    </w:p>
    <w:p w:rsidR="00ED271A" w:rsidRDefault="00ED271A" w:rsidP="00ED271A">
      <w:pPr>
        <w:jc w:val="center"/>
        <w:rPr>
          <w:rFonts w:ascii="Times New Roman" w:hAnsi="Times New Roman" w:cs="Times New Roman"/>
          <w:b/>
          <w:sz w:val="44"/>
        </w:rPr>
      </w:pPr>
    </w:p>
    <w:p w:rsidR="00ED271A" w:rsidRDefault="00ED271A" w:rsidP="00ED271A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p w:rsidR="00ED271A" w:rsidRDefault="00ED271A" w:rsidP="00ED271A">
      <w:pPr>
        <w:jc w:val="center"/>
        <w:rPr>
          <w:rFonts w:ascii="Times New Roman" w:hAnsi="Times New Roman" w:cs="Times New Roman"/>
          <w:b/>
          <w:sz w:val="44"/>
        </w:rPr>
      </w:pPr>
    </w:p>
    <w:p w:rsidR="00ED271A" w:rsidRDefault="00ED271A" w:rsidP="00ED271A">
      <w:pPr>
        <w:jc w:val="center"/>
        <w:rPr>
          <w:rFonts w:ascii="Times New Roman" w:hAnsi="Times New Roman" w:cs="Times New Roman"/>
          <w:b/>
          <w:sz w:val="44"/>
        </w:rPr>
      </w:pPr>
    </w:p>
    <w:p w:rsidR="00ED271A" w:rsidRDefault="00ED271A" w:rsidP="00ED271A">
      <w:pPr>
        <w:jc w:val="center"/>
        <w:rPr>
          <w:rFonts w:ascii="Times New Roman" w:hAnsi="Times New Roman" w:cs="Times New Roman"/>
          <w:b/>
          <w:sz w:val="44"/>
        </w:rPr>
      </w:pPr>
    </w:p>
    <w:p w:rsidR="00ED271A" w:rsidRDefault="00ED271A" w:rsidP="00ED271A">
      <w:pPr>
        <w:jc w:val="center"/>
        <w:rPr>
          <w:rFonts w:ascii="Times New Roman" w:hAnsi="Times New Roman" w:cs="Times New Roman"/>
          <w:b/>
          <w:sz w:val="44"/>
        </w:rPr>
      </w:pPr>
    </w:p>
    <w:p w:rsidR="00ED271A" w:rsidRDefault="00ED271A" w:rsidP="00ED271A">
      <w:pPr>
        <w:jc w:val="center"/>
        <w:rPr>
          <w:rFonts w:ascii="Times New Roman" w:hAnsi="Times New Roman" w:cs="Times New Roman"/>
          <w:b/>
          <w:sz w:val="44"/>
        </w:rPr>
      </w:pPr>
    </w:p>
    <w:p w:rsidR="00ED271A" w:rsidRDefault="00ED271A" w:rsidP="00ED271A">
      <w:pPr>
        <w:jc w:val="center"/>
        <w:rPr>
          <w:rFonts w:ascii="Times New Roman" w:hAnsi="Times New Roman" w:cs="Times New Roman"/>
          <w:b/>
          <w:sz w:val="44"/>
        </w:rPr>
      </w:pPr>
    </w:p>
    <w:p w:rsidR="00575E5E" w:rsidRPr="00575E5E" w:rsidRDefault="00575E5E" w:rsidP="00575E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575E5E">
        <w:rPr>
          <w:rFonts w:ascii="Times New Roman" w:hAnsi="Times New Roman" w:cs="Times New Roman"/>
          <w:sz w:val="24"/>
        </w:rPr>
        <w:t xml:space="preserve">Целями проведения </w:t>
      </w:r>
      <w:proofErr w:type="spellStart"/>
      <w:r w:rsidRPr="00575E5E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575E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филиала </w:t>
      </w:r>
      <w:r w:rsidRPr="00575E5E">
        <w:rPr>
          <w:rFonts w:ascii="Times New Roman" w:hAnsi="Times New Roman" w:cs="Times New Roman"/>
          <w:sz w:val="24"/>
        </w:rPr>
        <w:t>муниципального бюджетного дошкольно</w:t>
      </w:r>
      <w:r>
        <w:rPr>
          <w:rFonts w:ascii="Times New Roman" w:hAnsi="Times New Roman" w:cs="Times New Roman"/>
          <w:sz w:val="24"/>
        </w:rPr>
        <w:t>го образовательного учреждения «Д</w:t>
      </w:r>
      <w:r w:rsidRPr="00575E5E">
        <w:rPr>
          <w:rFonts w:ascii="Times New Roman" w:hAnsi="Times New Roman" w:cs="Times New Roman"/>
          <w:sz w:val="24"/>
        </w:rPr>
        <w:t>етский сад №</w:t>
      </w:r>
      <w:r>
        <w:rPr>
          <w:rFonts w:ascii="Times New Roman" w:hAnsi="Times New Roman" w:cs="Times New Roman"/>
          <w:sz w:val="24"/>
        </w:rPr>
        <w:t>7» г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 w:rsidR="00F169FD">
        <w:rPr>
          <w:rFonts w:ascii="Times New Roman" w:hAnsi="Times New Roman" w:cs="Times New Roman"/>
          <w:sz w:val="24"/>
        </w:rPr>
        <w:t xml:space="preserve">лагир в с.Майрамадаг </w:t>
      </w:r>
      <w:r w:rsidRPr="00575E5E">
        <w:rPr>
          <w:rFonts w:ascii="Times New Roman" w:hAnsi="Times New Roman" w:cs="Times New Roman"/>
          <w:sz w:val="24"/>
        </w:rPr>
        <w:t xml:space="preserve"> являются обеспечение доступности и открытости информации о деятельности ДОУ.</w:t>
      </w:r>
    </w:p>
    <w:p w:rsidR="00575E5E" w:rsidRDefault="00575E5E" w:rsidP="0057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1A" w:rsidRPr="00CD7FBE" w:rsidRDefault="00ED271A" w:rsidP="00ED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об учреждении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671"/>
      </w:tblGrid>
      <w:tr w:rsidR="00ED271A" w:rsidRPr="00ED271A" w:rsidTr="00ED27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5E5E" w:rsidRDefault="00575E5E" w:rsidP="00ED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F1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бюджетного дошкольного</w:t>
            </w:r>
            <w:r w:rsidR="00ED271A"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271A" w:rsidRDefault="00F169FD" w:rsidP="00ED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="00ED271A"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ED271A"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 № 7» г. Алагира </w:t>
            </w:r>
            <w:proofErr w:type="gramStart"/>
            <w:r w:rsidR="00ED271A"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D271A"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Майрамадаг </w:t>
            </w:r>
          </w:p>
          <w:p w:rsidR="00ED271A" w:rsidRPr="00ED271A" w:rsidRDefault="00ED271A" w:rsidP="00ED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BE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№7 </w:t>
            </w:r>
            <w:proofErr w:type="gramStart"/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Майрамадаг)</w:t>
            </w:r>
          </w:p>
        </w:tc>
      </w:tr>
      <w:tr w:rsidR="00ED271A" w:rsidRPr="00ED271A" w:rsidTr="00ED27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Плиева Жанна </w:t>
            </w:r>
            <w:proofErr w:type="spellStart"/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Гайозовна</w:t>
            </w:r>
            <w:proofErr w:type="spellEnd"/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71A" w:rsidRPr="00ED271A" w:rsidTr="00ED27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363207, Алагирский район,  с. Майрамадаг, ул. Хуцишвили, д. 46</w:t>
            </w:r>
          </w:p>
        </w:tc>
      </w:tr>
      <w:tr w:rsidR="00ED271A" w:rsidRPr="00ED271A" w:rsidTr="00ED27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8-(867) 313-92-7-72</w:t>
            </w:r>
          </w:p>
        </w:tc>
      </w:tr>
      <w:tr w:rsidR="00ED271A" w:rsidRPr="00ED271A" w:rsidTr="00ED27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dsmairam@mail.ru</w:t>
            </w:r>
          </w:p>
        </w:tc>
      </w:tr>
      <w:tr w:rsidR="00ED271A" w:rsidRPr="00ED271A" w:rsidTr="00ED27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АМС Алагирского района </w:t>
            </w:r>
          </w:p>
        </w:tc>
      </w:tr>
      <w:tr w:rsidR="00ED271A" w:rsidRPr="00ED271A" w:rsidTr="00ED27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год</w:t>
            </w:r>
          </w:p>
        </w:tc>
      </w:tr>
      <w:tr w:rsidR="00ED271A" w:rsidRPr="00ED271A" w:rsidTr="00ED271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71A" w:rsidRPr="00ED271A" w:rsidRDefault="00ED271A" w:rsidP="00ED271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04.09.2015 № 2194, серия 15ЛО1  № 0001106</w:t>
            </w:r>
          </w:p>
        </w:tc>
      </w:tr>
    </w:tbl>
    <w:p w:rsidR="00ED271A" w:rsidRDefault="00ED271A" w:rsidP="00ED271A">
      <w:pPr>
        <w:jc w:val="both"/>
        <w:rPr>
          <w:rFonts w:ascii="Times New Roman" w:hAnsi="Times New Roman" w:cs="Times New Roman"/>
          <w:b/>
          <w:sz w:val="24"/>
        </w:rPr>
      </w:pPr>
    </w:p>
    <w:p w:rsidR="008E77A5" w:rsidRDefault="00BE432B" w:rsidP="00E5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 бюджетного дошкольного образовательного учреждения</w:t>
      </w:r>
      <w:r w:rsidR="00ED271A"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</w:t>
      </w:r>
      <w:r w:rsidR="008E77A5">
        <w:rPr>
          <w:rFonts w:ascii="Times New Roman" w:eastAsia="Times New Roman" w:hAnsi="Times New Roman" w:cs="Times New Roman"/>
          <w:sz w:val="24"/>
          <w:szCs w:val="24"/>
          <w:lang w:eastAsia="ru-RU"/>
        </w:rPr>
        <w:t>№7»  г. Алагира в с. Майрамадаг (далее –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сад) расположен</w:t>
      </w:r>
      <w:r w:rsidR="00ED271A"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районе с. Майрамадаг</w:t>
      </w:r>
      <w:r w:rsidR="008E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вдали от производящих предприятий </w:t>
      </w:r>
      <w:r w:rsid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торговых мест.</w:t>
      </w:r>
    </w:p>
    <w:p w:rsidR="00ED271A" w:rsidRPr="00ED271A" w:rsidRDefault="00575E5E" w:rsidP="008E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</w:t>
      </w:r>
      <w:r w:rsidR="00ED271A"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построено по типовому проекту. </w:t>
      </w:r>
      <w:r w:rsidR="00ED271A"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Проектная наполняемость на 50 мест. Общая площадь здания 585 кв. м, из них площадь </w:t>
      </w:r>
      <w:r w:rsidR="00ED271A"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помещений, используемых непосредственно для нужд образовательного процесса, 275 </w:t>
      </w:r>
      <w:r w:rsidR="00ED271A"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кв. м.</w:t>
      </w:r>
    </w:p>
    <w:p w:rsidR="00ED271A" w:rsidRPr="00ED271A" w:rsidRDefault="00ED271A" w:rsidP="00ED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деятельности</w:t>
      </w:r>
      <w:r w:rsidR="0057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сада: </w:t>
      </w:r>
    </w:p>
    <w:p w:rsidR="00ED271A" w:rsidRPr="00ED271A" w:rsidRDefault="00ED271A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образовательной деятельности по реализации образовательных программ дошкольного образования.</w:t>
      </w:r>
    </w:p>
    <w:p w:rsidR="00ED271A" w:rsidRPr="00ED271A" w:rsidRDefault="00ED271A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присмотр и уход за детьми.</w:t>
      </w:r>
    </w:p>
    <w:p w:rsidR="00ED271A" w:rsidRPr="00ED271A" w:rsidRDefault="00ED271A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деятельности</w:t>
      </w:r>
      <w:r w:rsidR="0057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D271A" w:rsidRPr="00ED271A" w:rsidRDefault="00ED271A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 w:rsidR="0057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</w:t>
      </w:r>
      <w:r w:rsid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271A" w:rsidRDefault="00ED271A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неделя</w:t>
      </w:r>
      <w:r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пятидневная, с понедельника по пятницу. Длительность пребывания </w:t>
      </w:r>
      <w:r w:rsidRPr="00ED2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в группах – 12 часов. Режим работы групп – с 7:00 до 19:00.</w:t>
      </w:r>
    </w:p>
    <w:p w:rsidR="00575E5E" w:rsidRDefault="00575E5E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3"/>
        </w:rPr>
      </w:pPr>
      <w:r w:rsidRPr="00575E5E">
        <w:rPr>
          <w:rFonts w:ascii="Times New Roman" w:hAnsi="Times New Roman" w:cs="Times New Roman"/>
          <w:b/>
          <w:bCs/>
          <w:sz w:val="24"/>
          <w:szCs w:val="23"/>
        </w:rPr>
        <w:t xml:space="preserve">Организация питания: </w:t>
      </w:r>
      <w:r w:rsidRPr="00575E5E">
        <w:rPr>
          <w:rFonts w:ascii="Times New Roman" w:hAnsi="Times New Roman" w:cs="Times New Roman"/>
          <w:sz w:val="24"/>
          <w:szCs w:val="23"/>
        </w:rPr>
        <w:t xml:space="preserve">4-х </w:t>
      </w:r>
      <w:proofErr w:type="gramStart"/>
      <w:r w:rsidRPr="00575E5E">
        <w:rPr>
          <w:rFonts w:ascii="Times New Roman" w:hAnsi="Times New Roman" w:cs="Times New Roman"/>
          <w:sz w:val="24"/>
          <w:szCs w:val="23"/>
        </w:rPr>
        <w:t>разовое</w:t>
      </w:r>
      <w:proofErr w:type="gramEnd"/>
      <w:r w:rsidRPr="00575E5E">
        <w:rPr>
          <w:rFonts w:ascii="Times New Roman" w:hAnsi="Times New Roman" w:cs="Times New Roman"/>
          <w:sz w:val="24"/>
          <w:szCs w:val="23"/>
        </w:rPr>
        <w:t>: завтрак</w:t>
      </w:r>
      <w:r>
        <w:rPr>
          <w:rFonts w:ascii="Times New Roman" w:hAnsi="Times New Roman" w:cs="Times New Roman"/>
          <w:sz w:val="24"/>
          <w:szCs w:val="23"/>
        </w:rPr>
        <w:t>,</w:t>
      </w:r>
      <w:r w:rsidRPr="00575E5E">
        <w:rPr>
          <w:rFonts w:ascii="Times New Roman" w:hAnsi="Times New Roman" w:cs="Times New Roman"/>
          <w:sz w:val="24"/>
          <w:szCs w:val="23"/>
        </w:rPr>
        <w:t xml:space="preserve"> обед, полдник</w:t>
      </w:r>
      <w:r>
        <w:rPr>
          <w:rFonts w:ascii="Times New Roman" w:hAnsi="Times New Roman" w:cs="Times New Roman"/>
          <w:sz w:val="24"/>
          <w:szCs w:val="23"/>
        </w:rPr>
        <w:t>, ужин</w:t>
      </w:r>
      <w:r w:rsidRPr="00575E5E">
        <w:rPr>
          <w:rFonts w:ascii="Times New Roman" w:hAnsi="Times New Roman" w:cs="Times New Roman"/>
          <w:sz w:val="24"/>
          <w:szCs w:val="23"/>
        </w:rPr>
        <w:t>.</w:t>
      </w:r>
    </w:p>
    <w:p w:rsidR="00575E5E" w:rsidRPr="00575E5E" w:rsidRDefault="00575E5E" w:rsidP="00575E5E">
      <w:pPr>
        <w:pStyle w:val="Default"/>
        <w:spacing w:line="276" w:lineRule="auto"/>
        <w:rPr>
          <w:szCs w:val="23"/>
        </w:rPr>
      </w:pPr>
      <w:r w:rsidRPr="00575E5E">
        <w:rPr>
          <w:szCs w:val="23"/>
        </w:rPr>
        <w:lastRenderedPageBreak/>
        <w:t xml:space="preserve">Детский сад осуществляет свою деятельность в соответствии </w:t>
      </w:r>
      <w:proofErr w:type="gramStart"/>
      <w:r w:rsidRPr="00575E5E">
        <w:rPr>
          <w:szCs w:val="23"/>
        </w:rPr>
        <w:t>с</w:t>
      </w:r>
      <w:proofErr w:type="gramEnd"/>
      <w:r w:rsidRPr="00575E5E">
        <w:rPr>
          <w:szCs w:val="23"/>
        </w:rPr>
        <w:t xml:space="preserve">: </w:t>
      </w:r>
    </w:p>
    <w:p w:rsidR="00D713C9" w:rsidRDefault="00575E5E" w:rsidP="00575E5E">
      <w:pPr>
        <w:pStyle w:val="Default"/>
        <w:spacing w:line="276" w:lineRule="auto"/>
        <w:rPr>
          <w:szCs w:val="23"/>
        </w:rPr>
      </w:pPr>
      <w:r>
        <w:rPr>
          <w:szCs w:val="23"/>
        </w:rPr>
        <w:t xml:space="preserve">- </w:t>
      </w:r>
      <w:r w:rsidRPr="00575E5E">
        <w:rPr>
          <w:szCs w:val="23"/>
        </w:rPr>
        <w:t>Законом РФ «Об образовании» от 29.12.2012 г. №273-ФЗ</w:t>
      </w:r>
    </w:p>
    <w:p w:rsidR="00575E5E" w:rsidRPr="00575E5E" w:rsidRDefault="00D713C9" w:rsidP="00575E5E">
      <w:pPr>
        <w:pStyle w:val="Default"/>
        <w:spacing w:line="276" w:lineRule="auto"/>
        <w:rPr>
          <w:szCs w:val="23"/>
        </w:rPr>
      </w:pPr>
      <w:r>
        <w:rPr>
          <w:szCs w:val="23"/>
        </w:rPr>
        <w:t>- Конституцией Российской Федерации</w:t>
      </w:r>
      <w:r w:rsidR="00575E5E" w:rsidRPr="00575E5E">
        <w:rPr>
          <w:szCs w:val="23"/>
        </w:rPr>
        <w:t xml:space="preserve"> </w:t>
      </w:r>
    </w:p>
    <w:p w:rsidR="00575E5E" w:rsidRPr="00575E5E" w:rsidRDefault="00575E5E" w:rsidP="00575E5E">
      <w:pPr>
        <w:pStyle w:val="Default"/>
        <w:spacing w:line="276" w:lineRule="auto"/>
        <w:rPr>
          <w:szCs w:val="23"/>
        </w:rPr>
      </w:pPr>
      <w:r>
        <w:rPr>
          <w:szCs w:val="23"/>
        </w:rPr>
        <w:t xml:space="preserve">- </w:t>
      </w:r>
      <w:r w:rsidRPr="00575E5E">
        <w:rPr>
          <w:szCs w:val="23"/>
        </w:rPr>
        <w:t xml:space="preserve">Приказом Министерства образования и науки РФ от 30.08.2013 г. №1014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575E5E" w:rsidRPr="00575E5E" w:rsidRDefault="00575E5E" w:rsidP="00575E5E">
      <w:pPr>
        <w:pStyle w:val="Default"/>
        <w:spacing w:line="276" w:lineRule="auto"/>
        <w:rPr>
          <w:szCs w:val="23"/>
        </w:rPr>
      </w:pPr>
      <w:r>
        <w:rPr>
          <w:szCs w:val="23"/>
        </w:rPr>
        <w:t xml:space="preserve">- </w:t>
      </w:r>
      <w:r w:rsidRPr="00575E5E">
        <w:rPr>
          <w:szCs w:val="23"/>
        </w:rPr>
        <w:t>Утвержденным Санитарн</w:t>
      </w:r>
      <w:proofErr w:type="gramStart"/>
      <w:r w:rsidRPr="00575E5E">
        <w:rPr>
          <w:szCs w:val="23"/>
        </w:rPr>
        <w:t>о-</w:t>
      </w:r>
      <w:proofErr w:type="gramEnd"/>
      <w:r w:rsidRPr="00575E5E">
        <w:rPr>
          <w:szCs w:val="23"/>
        </w:rPr>
        <w:t xml:space="preserve"> эпидемиологическими правилами и нормативами </w:t>
      </w:r>
      <w:proofErr w:type="spellStart"/>
      <w:r w:rsidRPr="00575E5E">
        <w:rPr>
          <w:szCs w:val="23"/>
        </w:rPr>
        <w:t>СанПин</w:t>
      </w:r>
      <w:proofErr w:type="spellEnd"/>
      <w:r w:rsidRPr="00575E5E">
        <w:rPr>
          <w:szCs w:val="23"/>
        </w:rPr>
        <w:t xml:space="preserve"> </w:t>
      </w:r>
    </w:p>
    <w:p w:rsidR="00575E5E" w:rsidRPr="00575E5E" w:rsidRDefault="00575E5E" w:rsidP="00575E5E">
      <w:pPr>
        <w:pStyle w:val="Default"/>
        <w:spacing w:line="276" w:lineRule="auto"/>
        <w:rPr>
          <w:szCs w:val="23"/>
        </w:rPr>
      </w:pPr>
      <w:r w:rsidRPr="00575E5E">
        <w:rPr>
          <w:szCs w:val="23"/>
        </w:rPr>
        <w:t xml:space="preserve">2.4.1.3049-13 </w:t>
      </w:r>
    </w:p>
    <w:p w:rsidR="00575E5E" w:rsidRDefault="00575E5E" w:rsidP="00575E5E">
      <w:pPr>
        <w:pStyle w:val="Default"/>
        <w:spacing w:line="276" w:lineRule="auto"/>
        <w:rPr>
          <w:szCs w:val="23"/>
        </w:rPr>
      </w:pPr>
      <w:r>
        <w:rPr>
          <w:szCs w:val="23"/>
        </w:rPr>
        <w:t xml:space="preserve">- </w:t>
      </w:r>
      <w:r w:rsidRPr="00575E5E">
        <w:rPr>
          <w:szCs w:val="23"/>
        </w:rPr>
        <w:t xml:space="preserve">Уставом </w:t>
      </w:r>
      <w:r>
        <w:rPr>
          <w:szCs w:val="23"/>
        </w:rPr>
        <w:t>М</w:t>
      </w:r>
      <w:r w:rsidRPr="00575E5E">
        <w:rPr>
          <w:szCs w:val="23"/>
        </w:rPr>
        <w:t xml:space="preserve">БДОУ </w:t>
      </w:r>
      <w:r>
        <w:rPr>
          <w:szCs w:val="23"/>
        </w:rPr>
        <w:t xml:space="preserve">д/с№7 </w:t>
      </w:r>
      <w:proofErr w:type="spellStart"/>
      <w:r>
        <w:rPr>
          <w:szCs w:val="23"/>
        </w:rPr>
        <w:t>г</w:t>
      </w:r>
      <w:proofErr w:type="gramStart"/>
      <w:r>
        <w:rPr>
          <w:szCs w:val="23"/>
        </w:rPr>
        <w:t>.А</w:t>
      </w:r>
      <w:proofErr w:type="gramEnd"/>
      <w:r>
        <w:rPr>
          <w:szCs w:val="23"/>
        </w:rPr>
        <w:t>лагира</w:t>
      </w:r>
      <w:proofErr w:type="spellEnd"/>
    </w:p>
    <w:p w:rsidR="00575E5E" w:rsidRPr="00575E5E" w:rsidRDefault="00575E5E" w:rsidP="00575E5E">
      <w:pPr>
        <w:pStyle w:val="Default"/>
        <w:spacing w:line="276" w:lineRule="auto"/>
        <w:rPr>
          <w:szCs w:val="23"/>
        </w:rPr>
      </w:pPr>
      <w:r>
        <w:rPr>
          <w:szCs w:val="23"/>
        </w:rPr>
        <w:t xml:space="preserve">- Положением о филиале МБДОУ д/с№7 в </w:t>
      </w:r>
      <w:proofErr w:type="spellStart"/>
      <w:r>
        <w:rPr>
          <w:szCs w:val="23"/>
        </w:rPr>
        <w:t>с.Майрамадаг</w:t>
      </w:r>
      <w:proofErr w:type="spellEnd"/>
    </w:p>
    <w:p w:rsidR="00575E5E" w:rsidRPr="00575E5E" w:rsidRDefault="00575E5E" w:rsidP="00575E5E">
      <w:pPr>
        <w:pStyle w:val="Default"/>
        <w:spacing w:line="276" w:lineRule="auto"/>
        <w:rPr>
          <w:szCs w:val="23"/>
        </w:rPr>
      </w:pPr>
      <w:r>
        <w:rPr>
          <w:szCs w:val="23"/>
        </w:rPr>
        <w:t xml:space="preserve">- </w:t>
      </w:r>
      <w:r w:rsidRPr="00575E5E">
        <w:rPr>
          <w:szCs w:val="23"/>
        </w:rPr>
        <w:t xml:space="preserve">Федеральным законом «Об основных гарантиях прав ребенка в Российской Федерации» </w:t>
      </w:r>
    </w:p>
    <w:p w:rsidR="00575E5E" w:rsidRDefault="00575E5E" w:rsidP="00575E5E">
      <w:pPr>
        <w:pStyle w:val="Default"/>
        <w:spacing w:line="276" w:lineRule="auto"/>
        <w:rPr>
          <w:szCs w:val="23"/>
        </w:rPr>
      </w:pPr>
      <w:r>
        <w:rPr>
          <w:szCs w:val="23"/>
        </w:rPr>
        <w:t xml:space="preserve">- </w:t>
      </w:r>
      <w:r w:rsidRPr="00575E5E">
        <w:rPr>
          <w:szCs w:val="23"/>
        </w:rPr>
        <w:t xml:space="preserve">Конвенцией ООН о правах ребенка </w:t>
      </w:r>
    </w:p>
    <w:p w:rsidR="00D713C9" w:rsidRDefault="00D713C9" w:rsidP="00D713C9">
      <w:pPr>
        <w:jc w:val="both"/>
        <w:rPr>
          <w:rFonts w:ascii="Times New Roman" w:hAnsi="Times New Roman" w:cs="Times New Roman"/>
          <w:sz w:val="24"/>
        </w:rPr>
      </w:pPr>
      <w:r>
        <w:rPr>
          <w:szCs w:val="23"/>
        </w:rPr>
        <w:t xml:space="preserve">- </w:t>
      </w:r>
      <w:r w:rsidRPr="00D713C9">
        <w:rPr>
          <w:rFonts w:ascii="Times New Roman" w:hAnsi="Times New Roman" w:cs="Times New Roman"/>
          <w:sz w:val="24"/>
        </w:rPr>
        <w:t>и другими законодательными и нормативными актами Российской Федерации, муниципаль</w:t>
      </w:r>
      <w:r>
        <w:rPr>
          <w:rFonts w:ascii="Times New Roman" w:hAnsi="Times New Roman" w:cs="Times New Roman"/>
          <w:sz w:val="24"/>
        </w:rPr>
        <w:t>ными правов</w:t>
      </w:r>
      <w:r w:rsidR="00937239">
        <w:rPr>
          <w:rFonts w:ascii="Times New Roman" w:hAnsi="Times New Roman" w:cs="Times New Roman"/>
          <w:sz w:val="24"/>
        </w:rPr>
        <w:t>ыми актами</w:t>
      </w:r>
      <w:r w:rsidRPr="00D713C9">
        <w:rPr>
          <w:rFonts w:ascii="Times New Roman" w:hAnsi="Times New Roman" w:cs="Times New Roman"/>
          <w:sz w:val="24"/>
        </w:rPr>
        <w:t>.</w:t>
      </w:r>
    </w:p>
    <w:p w:rsidR="00937239" w:rsidRPr="00937239" w:rsidRDefault="00937239" w:rsidP="00937239">
      <w:pPr>
        <w:spacing w:after="0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iCs/>
          <w:sz w:val="24"/>
        </w:rPr>
        <w:t>Информация о документации ДОУ</w:t>
      </w:r>
      <w:r>
        <w:rPr>
          <w:rFonts w:ascii="Times New Roman" w:hAnsi="Times New Roman" w:cs="Times New Roman"/>
          <w:iCs/>
          <w:sz w:val="24"/>
        </w:rPr>
        <w:t>: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наличие основных федеральных, региональных и муниципальных нормативно-правовых актов, регламенти</w:t>
      </w:r>
      <w:r>
        <w:rPr>
          <w:rFonts w:ascii="Times New Roman" w:hAnsi="Times New Roman" w:cs="Times New Roman"/>
          <w:sz w:val="24"/>
        </w:rPr>
        <w:t>рующих работу детского сада</w:t>
      </w:r>
      <w:r w:rsidRPr="00937239">
        <w:rPr>
          <w:rFonts w:ascii="Times New Roman" w:hAnsi="Times New Roman" w:cs="Times New Roman"/>
          <w:sz w:val="24"/>
        </w:rPr>
        <w:t>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приказы по основной де</w:t>
      </w:r>
      <w:r>
        <w:rPr>
          <w:rFonts w:ascii="Times New Roman" w:hAnsi="Times New Roman" w:cs="Times New Roman"/>
          <w:sz w:val="24"/>
        </w:rPr>
        <w:t>ятельности</w:t>
      </w:r>
      <w:r w:rsidRPr="00937239">
        <w:rPr>
          <w:rFonts w:ascii="Times New Roman" w:hAnsi="Times New Roman" w:cs="Times New Roman"/>
          <w:sz w:val="24"/>
        </w:rPr>
        <w:t>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договоры </w:t>
      </w:r>
      <w:r w:rsidRPr="00937239">
        <w:rPr>
          <w:rFonts w:ascii="Times New Roman" w:hAnsi="Times New Roman" w:cs="Times New Roman"/>
          <w:sz w:val="24"/>
        </w:rPr>
        <w:t xml:space="preserve"> с родителями (законными представителями);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личные дела воспитанников, Книга движения воспитанников;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ООП детского сада</w:t>
      </w:r>
      <w:r w:rsidRPr="00937239">
        <w:rPr>
          <w:rFonts w:ascii="Times New Roman" w:hAnsi="Times New Roman" w:cs="Times New Roman"/>
          <w:sz w:val="24"/>
        </w:rPr>
        <w:t>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годовой план работы</w:t>
      </w:r>
      <w:r w:rsidRPr="00937239">
        <w:rPr>
          <w:rFonts w:ascii="Times New Roman" w:hAnsi="Times New Roman" w:cs="Times New Roman"/>
          <w:sz w:val="24"/>
        </w:rPr>
        <w:t>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7239">
        <w:rPr>
          <w:rFonts w:ascii="Times New Roman" w:hAnsi="Times New Roman" w:cs="Times New Roman"/>
          <w:sz w:val="24"/>
        </w:rPr>
        <w:t>планы воспи</w:t>
      </w:r>
      <w:r>
        <w:rPr>
          <w:rFonts w:ascii="Times New Roman" w:hAnsi="Times New Roman" w:cs="Times New Roman"/>
          <w:sz w:val="24"/>
        </w:rPr>
        <w:t>тательно-образовательной работы педагогов</w:t>
      </w:r>
      <w:r w:rsidRPr="00937239">
        <w:rPr>
          <w:rFonts w:ascii="Times New Roman" w:hAnsi="Times New Roman" w:cs="Times New Roman"/>
          <w:sz w:val="24"/>
        </w:rPr>
        <w:t>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расписание непосредственной образовательной деятельности, режим дня;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о</w:t>
      </w:r>
      <w:r>
        <w:rPr>
          <w:rFonts w:ascii="Times New Roman" w:hAnsi="Times New Roman" w:cs="Times New Roman"/>
          <w:sz w:val="24"/>
        </w:rPr>
        <w:t>тчёты по итогам деятельности детского сада</w:t>
      </w:r>
      <w:r w:rsidRPr="00937239">
        <w:rPr>
          <w:rFonts w:ascii="Times New Roman" w:hAnsi="Times New Roman" w:cs="Times New Roman"/>
          <w:sz w:val="24"/>
        </w:rPr>
        <w:t xml:space="preserve"> за прошедшие годы;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 акты готовности детского сада</w:t>
      </w:r>
      <w:r w:rsidRPr="00937239">
        <w:rPr>
          <w:rFonts w:ascii="Times New Roman" w:hAnsi="Times New Roman" w:cs="Times New Roman"/>
          <w:sz w:val="24"/>
        </w:rPr>
        <w:t xml:space="preserve"> к новому учебному году;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журнал учета проверок должностными лицами ор</w:t>
      </w:r>
      <w:r>
        <w:rPr>
          <w:rFonts w:ascii="Times New Roman" w:hAnsi="Times New Roman" w:cs="Times New Roman"/>
          <w:sz w:val="24"/>
        </w:rPr>
        <w:t>ганов государственного контроля.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1" w:name="_Toc424524625"/>
      <w:r w:rsidRPr="00937239">
        <w:rPr>
          <w:rFonts w:ascii="Times New Roman" w:hAnsi="Times New Roman" w:cs="Times New Roman"/>
          <w:iCs/>
          <w:sz w:val="24"/>
        </w:rPr>
        <w:t>Информация о документации ДОУ, касающейся трудовых отношений:</w:t>
      </w:r>
      <w:bookmarkEnd w:id="1"/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книга учёта трудовых книжек работников, личные дела работников;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приказы по кадрам;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трудовые договоры с работниками;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к</w:t>
      </w:r>
      <w:r>
        <w:rPr>
          <w:rFonts w:ascii="Times New Roman" w:hAnsi="Times New Roman" w:cs="Times New Roman"/>
          <w:sz w:val="24"/>
        </w:rPr>
        <w:t>оллективный договор</w:t>
      </w:r>
      <w:r w:rsidRPr="00937239">
        <w:rPr>
          <w:rFonts w:ascii="Times New Roman" w:hAnsi="Times New Roman" w:cs="Times New Roman"/>
          <w:sz w:val="24"/>
        </w:rPr>
        <w:t>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правила внутреннего трудового распорядка;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штатное расписание ДОУ;</w:t>
      </w:r>
    </w:p>
    <w:p w:rsidR="0093723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должностные инструкции работников;</w:t>
      </w:r>
    </w:p>
    <w:p w:rsidR="00D713C9" w:rsidRPr="00937239" w:rsidRDefault="00937239" w:rsidP="00937239">
      <w:pPr>
        <w:spacing w:after="0"/>
        <w:jc w:val="both"/>
        <w:rPr>
          <w:rFonts w:ascii="Times New Roman" w:hAnsi="Times New Roman" w:cs="Times New Roman"/>
          <w:sz w:val="24"/>
        </w:rPr>
      </w:pPr>
      <w:r w:rsidRPr="00937239">
        <w:rPr>
          <w:rFonts w:ascii="Times New Roman" w:hAnsi="Times New Roman" w:cs="Times New Roman"/>
          <w:sz w:val="24"/>
        </w:rPr>
        <w:t>- журналы проведения инструктажа. </w:t>
      </w:r>
    </w:p>
    <w:p w:rsidR="00E54C08" w:rsidRPr="00ED271A" w:rsidRDefault="00E54C08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08" w:rsidRPr="00E54C08" w:rsidRDefault="00E54C08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Система управления </w:t>
      </w:r>
    </w:p>
    <w:p w:rsidR="00E54C08" w:rsidRPr="00E54C08" w:rsidRDefault="00E54C08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</w:t>
      </w:r>
      <w:r w:rsidRP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етским садом осуществляется в соответствии с действующим законодательством и положением  о филиале  МБДОУ д/с №7 </w:t>
      </w:r>
      <w:proofErr w:type="gramStart"/>
      <w:r w:rsidRP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Майрамадаг. </w:t>
      </w:r>
      <w:r w:rsidR="00F1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</w:t>
      </w:r>
      <w:r w:rsidRP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родительский комитет. </w:t>
      </w:r>
    </w:p>
    <w:p w:rsidR="00E54C08" w:rsidRPr="00E54C08" w:rsidRDefault="00E54C08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Единоличным исполнительным органом является руководитель – заведующий.</w:t>
      </w:r>
    </w:p>
    <w:p w:rsidR="00E54C08" w:rsidRPr="00E54C08" w:rsidRDefault="00E54C08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CD7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управления, действующие в д</w:t>
      </w:r>
      <w:r w:rsidRPr="00E54C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317"/>
      </w:tblGrid>
      <w:tr w:rsidR="00E54C08" w:rsidRPr="00F37E14" w:rsidTr="00E54C08"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E54C08" w:rsidRDefault="00E54C08" w:rsidP="00776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E54C08" w:rsidRDefault="00E54C08" w:rsidP="00776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E54C08" w:rsidRPr="00274F3C" w:rsidTr="00E54C08"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E54C08" w:rsidRDefault="00E54C08" w:rsidP="00776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E54C08" w:rsidRDefault="00F169FD" w:rsidP="00776E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</w:t>
            </w:r>
            <w:r w:rsidR="00E54C08" w:rsidRPr="00E54C08">
              <w:rPr>
                <w:rFonts w:ascii="Times New Roman" w:hAnsi="Times New Roman" w:cs="Times New Roman"/>
                <w:sz w:val="24"/>
                <w:szCs w:val="24"/>
              </w:rPr>
              <w:t xml:space="preserve">етским садом в течение отчетного периода осуществлял основные административные функции: прогнозирование,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(охватывает все стороны работы д</w:t>
            </w:r>
            <w:r w:rsidR="00E54C08" w:rsidRPr="00E54C08">
              <w:rPr>
                <w:rFonts w:ascii="Times New Roman" w:hAnsi="Times New Roman" w:cs="Times New Roman"/>
                <w:sz w:val="24"/>
                <w:szCs w:val="24"/>
              </w:rPr>
              <w:t>етского сада  и работу с родителями), организационно-распорядительную деятельность (</w:t>
            </w:r>
            <w:proofErr w:type="gramStart"/>
            <w:r w:rsidR="00E54C08" w:rsidRPr="00E54C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54C08" w:rsidRPr="00E54C0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сотрудников и работа с кадрами), учет и ведение документации, хозяйственную деятельность, руководство образовательной и методической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ботой, контроль деятельности д</w:t>
            </w:r>
            <w:r w:rsidR="00E54C08" w:rsidRPr="00E54C08"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сада. </w:t>
            </w:r>
          </w:p>
        </w:tc>
      </w:tr>
      <w:tr w:rsidR="00E54C08" w:rsidRPr="00AA73A9" w:rsidTr="00E54C08"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8F6EEE" w:rsidRDefault="00E54C08" w:rsidP="00776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комитет 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AA73A9" w:rsidRDefault="00E54C08" w:rsidP="00776E6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  <w:r w:rsidRPr="00AA73A9">
              <w:rPr>
                <w:rFonts w:ascii="Times New Roman" w:hAnsi="Times New Roman" w:cs="Times New Roman"/>
                <w:sz w:val="24"/>
                <w:szCs w:val="24"/>
              </w:rPr>
              <w:t xml:space="preserve"> в 2018 содействовал администрации и педаг</w:t>
            </w:r>
            <w:r w:rsidR="00F169FD">
              <w:rPr>
                <w:rFonts w:ascii="Times New Roman" w:hAnsi="Times New Roman" w:cs="Times New Roman"/>
                <w:sz w:val="24"/>
                <w:szCs w:val="24"/>
              </w:rPr>
              <w:t>огическому коллективу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сада </w:t>
            </w:r>
            <w:r w:rsidRPr="00AA73A9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совершенствовании условий для осуществления образовательного процесса, охраны жизни и здоровья, свободного и гармоничного развития личности каждого ребенка; совме</w:t>
            </w:r>
            <w:r w:rsidR="00F169FD">
              <w:rPr>
                <w:rFonts w:ascii="Times New Roman" w:hAnsi="Times New Roman" w:cs="Times New Roman"/>
                <w:sz w:val="24"/>
                <w:szCs w:val="24"/>
              </w:rPr>
              <w:t>стно с администрацией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сада </w:t>
            </w:r>
            <w:r w:rsidRPr="00AA7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организовывал проведение общих родительских собраний,</w:t>
            </w:r>
            <w:r w:rsidR="008F6EE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и развлекательных</w:t>
            </w:r>
            <w:r w:rsidRPr="00AA73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73A9">
              <w:rPr>
                <w:rFonts w:ascii="Times New Roman" w:hAnsi="Times New Roman" w:cs="Times New Roman"/>
                <w:sz w:val="24"/>
                <w:szCs w:val="24"/>
              </w:rPr>
              <w:t>а плановых заседаниях в течение года заслушивает отчеты за</w:t>
            </w:r>
            <w:r w:rsidR="00F169FD">
              <w:rPr>
                <w:rFonts w:ascii="Times New Roman" w:hAnsi="Times New Roman" w:cs="Times New Roman"/>
                <w:sz w:val="24"/>
                <w:szCs w:val="24"/>
              </w:rPr>
              <w:t>ведующего и педагогов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сада </w:t>
            </w:r>
            <w:r w:rsidRPr="00AA73A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образовательного процесса, присмотра и ухода за детьми, их оздоровления; среди родителей (законных представителей) воспитанников проводили разъяснительную работу по охране жизни и здоровья детей, обеспечению их безопасности, соблюдению пропускного режима, санитарных норм и правил в з</w:t>
            </w:r>
            <w:r w:rsidR="00F169FD">
              <w:rPr>
                <w:rFonts w:ascii="Times New Roman" w:hAnsi="Times New Roman" w:cs="Times New Roman"/>
                <w:sz w:val="24"/>
                <w:szCs w:val="24"/>
              </w:rPr>
              <w:t>дании и на территории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сада</w:t>
            </w:r>
            <w:r w:rsidRPr="00AA7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73A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содействия исполнения Уставных целей и з</w:t>
            </w:r>
            <w:r w:rsidR="00F169FD">
              <w:rPr>
                <w:rFonts w:ascii="Times New Roman" w:hAnsi="Times New Roman" w:cs="Times New Roman"/>
                <w:sz w:val="24"/>
                <w:szCs w:val="24"/>
              </w:rPr>
              <w:t>адач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етском саду  в 2018</w:t>
            </w:r>
            <w:r w:rsidRPr="00AA73A9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продолжали функционировать Родительские комитеты групп.</w:t>
            </w:r>
          </w:p>
        </w:tc>
      </w:tr>
      <w:tr w:rsidR="00E54C08" w:rsidRPr="002B63B9" w:rsidTr="00E54C08"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8F6EEE" w:rsidRDefault="00E54C08" w:rsidP="00776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2B63B9" w:rsidRDefault="00E54C08" w:rsidP="00776E6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B63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543D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едагогическим советом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</w:t>
            </w:r>
            <w:r w:rsidRPr="002B63B9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были определены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="00F169FD">
              <w:rPr>
                <w:rFonts w:ascii="Times New Roman" w:hAnsi="Times New Roman" w:cs="Times New Roman"/>
                <w:sz w:val="24"/>
                <w:szCs w:val="24"/>
              </w:rPr>
              <w:t>ния образовательной программы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сада</w:t>
            </w:r>
            <w:r w:rsidRPr="002B6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и рекомендован</w:t>
            </w:r>
            <w:r w:rsidRPr="002B63B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169FD">
              <w:rPr>
                <w:rFonts w:ascii="Times New Roman" w:hAnsi="Times New Roman" w:cs="Times New Roman"/>
                <w:sz w:val="24"/>
                <w:szCs w:val="24"/>
              </w:rPr>
              <w:t>утверждению ООП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сада</w:t>
            </w:r>
            <w:r w:rsidRPr="002B63B9">
              <w:rPr>
                <w:rFonts w:ascii="Times New Roman" w:hAnsi="Times New Roman" w:cs="Times New Roman"/>
                <w:sz w:val="24"/>
                <w:szCs w:val="24"/>
              </w:rPr>
              <w:t>, учебные планы; планирование педагогических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годовой план работы Детского сада и отчет о его выполнении за учебный год</w:t>
            </w:r>
            <w:r w:rsidRPr="002B6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3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2B63B9">
              <w:rPr>
                <w:rFonts w:ascii="Times New Roman" w:hAnsi="Times New Roman" w:cs="Times New Roman"/>
                <w:sz w:val="24"/>
                <w:szCs w:val="24"/>
              </w:rPr>
              <w:t>; изменен состав творческих групп по организации инновационной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9F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сада.  Также в 2018</w:t>
            </w:r>
            <w:r w:rsidRPr="002B63B9"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педагогических советах рассматривались вопросы </w:t>
            </w:r>
            <w:r w:rsidRPr="002B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C08" w:rsidRPr="00F37E14" w:rsidTr="00E54C08"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E54C08" w:rsidRDefault="00E54C08" w:rsidP="00776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 </w:t>
            </w:r>
          </w:p>
          <w:p w:rsidR="00E54C08" w:rsidRPr="00E54C08" w:rsidRDefault="00E54C08" w:rsidP="00776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C08" w:rsidRPr="00E54C08" w:rsidRDefault="00E54C08" w:rsidP="00776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 </w:t>
            </w: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организацией, в том числе:</w:t>
            </w:r>
          </w:p>
          <w:p w:rsidR="00E54C08" w:rsidRPr="00E54C08" w:rsidRDefault="00E54C08" w:rsidP="00776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 </w:t>
            </w: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договора, Правил трудового распорядка, изменений и </w:t>
            </w: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дополнений к ним;</w:t>
            </w:r>
          </w:p>
          <w:p w:rsidR="00E54C08" w:rsidRPr="00E54C08" w:rsidRDefault="00E54C08" w:rsidP="00776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 </w:t>
            </w: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детского сада и связаны с правами и обязанностями работников;</w:t>
            </w:r>
          </w:p>
          <w:p w:rsidR="00E54C08" w:rsidRPr="00E54C08" w:rsidRDefault="00E54C08" w:rsidP="00776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 </w:t>
            </w: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администрацией детского сада;</w:t>
            </w:r>
          </w:p>
          <w:p w:rsidR="00E54C08" w:rsidRPr="00E54C08" w:rsidRDefault="00E54C08" w:rsidP="00776E6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мероприятий, совершенствованию ее работы и развитию </w:t>
            </w:r>
            <w:r w:rsidRPr="00E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материальной базы</w:t>
            </w:r>
          </w:p>
        </w:tc>
      </w:tr>
    </w:tbl>
    <w:p w:rsidR="004D10D2" w:rsidRPr="004D10D2" w:rsidRDefault="004D10D2" w:rsidP="00CD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10D2">
        <w:rPr>
          <w:rFonts w:ascii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соответствии с локальными актами.</w:t>
      </w:r>
    </w:p>
    <w:p w:rsidR="004D10D2" w:rsidRPr="004D10D2" w:rsidRDefault="004D10D2" w:rsidP="004D10D2">
      <w:pPr>
        <w:pStyle w:val="Default"/>
        <w:spacing w:line="276" w:lineRule="auto"/>
        <w:jc w:val="both"/>
      </w:pPr>
      <w:r>
        <w:t xml:space="preserve"> </w:t>
      </w:r>
      <w:r w:rsidRPr="004D10D2">
        <w:t>В течение учебного года за педагогической деятельностью осуществлялся контроль разных видов (оперативный, тематический) со стороны заведующего</w:t>
      </w:r>
      <w:r>
        <w:t>,</w:t>
      </w:r>
      <w:r w:rsidRPr="004D10D2">
        <w:t xml:space="preserve"> результаты которого обсуждались на рабочих совещаниях и педагогических советах с целью дальнейшего совершенствования образовательной работы. </w:t>
      </w:r>
    </w:p>
    <w:p w:rsidR="004D10D2" w:rsidRPr="004D10D2" w:rsidRDefault="004D10D2" w:rsidP="004D10D2">
      <w:pPr>
        <w:pStyle w:val="Default"/>
        <w:spacing w:line="276" w:lineRule="auto"/>
        <w:jc w:val="both"/>
      </w:pPr>
      <w:r w:rsidRPr="004D10D2">
        <w:t xml:space="preserve"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 </w:t>
      </w:r>
    </w:p>
    <w:p w:rsidR="00776E6B" w:rsidRPr="004D10D2" w:rsidRDefault="00776E6B" w:rsidP="004D1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6E6B">
        <w:rPr>
          <w:rFonts w:ascii="Times New Roman" w:hAnsi="Times New Roman" w:cs="Times New Roman"/>
          <w:b/>
          <w:sz w:val="24"/>
        </w:rPr>
        <w:t>Вывод:</w:t>
      </w:r>
      <w:r w:rsidRPr="00776E6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="004D10D2" w:rsidRPr="004D10D2">
        <w:rPr>
          <w:rFonts w:ascii="Times New Roman" w:hAnsi="Times New Roman" w:cs="Times New Roman"/>
          <w:b/>
          <w:sz w:val="24"/>
          <w:szCs w:val="23"/>
        </w:rPr>
        <w:t>Структура и система управления детского сада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сотрудников.</w:t>
      </w:r>
    </w:p>
    <w:p w:rsidR="00776E6B" w:rsidRPr="00776E6B" w:rsidRDefault="00776E6B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Оценка образовательной деятельности</w:t>
      </w:r>
    </w:p>
    <w:p w:rsidR="00937239" w:rsidRPr="00937239" w:rsidRDefault="00776E6B" w:rsidP="009372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39">
        <w:rPr>
          <w:rFonts w:ascii="Times New Roman" w:hAnsi="Times New Roman" w:cs="Times New Roman"/>
          <w:sz w:val="24"/>
          <w:szCs w:val="24"/>
        </w:rPr>
        <w:t xml:space="preserve"> </w:t>
      </w:r>
      <w:r w:rsidR="00937239" w:rsidRPr="009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9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937239" w:rsidRPr="00937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дошкольного образования</w:t>
        </w:r>
      </w:hyperlink>
      <w:r w:rsidR="00937239" w:rsidRPr="009372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239" w:rsidRPr="009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937239" w:rsidRPr="009B44EE" w:rsidRDefault="009B44EE" w:rsidP="009B44E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детском саду разработана и принята 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 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776E6B" w:rsidRDefault="00776E6B" w:rsidP="00776E6B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</w:t>
      </w:r>
      <w:r w:rsidR="00F169FD">
        <w:rPr>
          <w:rFonts w:ascii="Times New Roman" w:hAnsi="Times New Roman" w:cs="Times New Roman"/>
          <w:color w:val="000000"/>
          <w:sz w:val="24"/>
          <w:szCs w:val="24"/>
        </w:rPr>
        <w:t>ецификой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етского сада. </w:t>
      </w:r>
    </w:p>
    <w:p w:rsidR="00776E6B" w:rsidRDefault="00776E6B" w:rsidP="00776E6B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образовательными областями: </w:t>
      </w:r>
    </w:p>
    <w:p w:rsidR="00776E6B" w:rsidRPr="00324D16" w:rsidRDefault="00776E6B" w:rsidP="00324D16">
      <w:pPr>
        <w:pStyle w:val="a3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6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</w:t>
      </w:r>
    </w:p>
    <w:p w:rsidR="00776E6B" w:rsidRPr="00324D16" w:rsidRDefault="00776E6B" w:rsidP="00324D16">
      <w:pPr>
        <w:pStyle w:val="a3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6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Познавательное развитие </w:t>
      </w:r>
    </w:p>
    <w:p w:rsidR="00776E6B" w:rsidRPr="00324D16" w:rsidRDefault="00776E6B" w:rsidP="00324D16">
      <w:pPr>
        <w:pStyle w:val="a3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6">
        <w:rPr>
          <w:rFonts w:ascii="Times New Roman" w:hAnsi="Times New Roman" w:cs="Times New Roman"/>
          <w:color w:val="000000"/>
          <w:sz w:val="24"/>
          <w:szCs w:val="24"/>
        </w:rPr>
        <w:t xml:space="preserve">Речевое развитие </w:t>
      </w:r>
    </w:p>
    <w:p w:rsidR="00776E6B" w:rsidRPr="00324D16" w:rsidRDefault="00776E6B" w:rsidP="00324D16">
      <w:pPr>
        <w:pStyle w:val="a3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6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Художественно-эстетическое развитие  </w:t>
      </w:r>
    </w:p>
    <w:p w:rsidR="00324D16" w:rsidRPr="00324D16" w:rsidRDefault="00324D16" w:rsidP="00324D16">
      <w:pPr>
        <w:pStyle w:val="a3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16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  <w:r w:rsidR="00776E6B" w:rsidRPr="00324D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76E6B" w:rsidRPr="00C11351" w:rsidRDefault="00324D16" w:rsidP="00C11351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E6B">
        <w:rPr>
          <w:rFonts w:ascii="Times New Roman" w:hAnsi="Times New Roman" w:cs="Times New Roman"/>
          <w:color w:val="000000"/>
          <w:sz w:val="24"/>
          <w:szCs w:val="24"/>
        </w:rPr>
        <w:t>Реализация каждой  образовательной области предполагает решение специфических задач во всех видах детской деятельности, имеющи</w:t>
      </w:r>
      <w:r>
        <w:rPr>
          <w:rFonts w:ascii="Times New Roman" w:hAnsi="Times New Roman" w:cs="Times New Roman"/>
          <w:color w:val="000000"/>
          <w:sz w:val="24"/>
          <w:szCs w:val="24"/>
        </w:rPr>
        <w:t>х место в режиме дня детского сада</w:t>
      </w:r>
      <w:r w:rsidR="00776E6B">
        <w:rPr>
          <w:rFonts w:ascii="Times New Roman" w:hAnsi="Times New Roman" w:cs="Times New Roman"/>
          <w:color w:val="000000"/>
          <w:sz w:val="24"/>
          <w:szCs w:val="24"/>
        </w:rPr>
        <w:t>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6E6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EE7020" w:rsidRPr="00EE7020" w:rsidRDefault="00EE7020" w:rsidP="00324D1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E7020">
        <w:rPr>
          <w:rFonts w:ascii="Times New Roman" w:hAnsi="Times New Roman" w:cs="Times New Roman"/>
          <w:sz w:val="24"/>
          <w:szCs w:val="23"/>
        </w:rPr>
        <w:t xml:space="preserve">За отчётный период в </w:t>
      </w:r>
      <w:r>
        <w:rPr>
          <w:rFonts w:ascii="Times New Roman" w:hAnsi="Times New Roman" w:cs="Times New Roman"/>
          <w:sz w:val="24"/>
          <w:szCs w:val="23"/>
        </w:rPr>
        <w:t>детском саду</w:t>
      </w:r>
      <w:r w:rsidRPr="00EE7020">
        <w:rPr>
          <w:rFonts w:ascii="Times New Roman" w:hAnsi="Times New Roman" w:cs="Times New Roman"/>
          <w:sz w:val="24"/>
          <w:szCs w:val="23"/>
        </w:rPr>
        <w:t xml:space="preserve"> проведены мероприятия, направленные на повышение профессионального уровня и компетентности педагогов в условиях реализации ФГОС </w:t>
      </w:r>
      <w:proofErr w:type="gramStart"/>
      <w:r w:rsidRPr="00EE7020">
        <w:rPr>
          <w:rFonts w:ascii="Times New Roman" w:hAnsi="Times New Roman" w:cs="Times New Roman"/>
          <w:sz w:val="24"/>
          <w:szCs w:val="23"/>
        </w:rPr>
        <w:t>ДО</w:t>
      </w:r>
      <w:proofErr w:type="gramEnd"/>
      <w:r w:rsidRPr="00EE7020">
        <w:rPr>
          <w:rFonts w:ascii="Times New Roman" w:hAnsi="Times New Roman" w:cs="Times New Roman"/>
          <w:sz w:val="24"/>
          <w:szCs w:val="23"/>
        </w:rPr>
        <w:t xml:space="preserve">: </w:t>
      </w:r>
      <w:proofErr w:type="gramStart"/>
      <w:r w:rsidRPr="00EE7020">
        <w:rPr>
          <w:rFonts w:ascii="Times New Roman" w:hAnsi="Times New Roman" w:cs="Times New Roman"/>
          <w:sz w:val="24"/>
          <w:szCs w:val="23"/>
        </w:rPr>
        <w:t>педагогические</w:t>
      </w:r>
      <w:proofErr w:type="gramEnd"/>
      <w:r w:rsidRPr="00EE7020">
        <w:rPr>
          <w:rFonts w:ascii="Times New Roman" w:hAnsi="Times New Roman" w:cs="Times New Roman"/>
          <w:sz w:val="24"/>
          <w:szCs w:val="23"/>
        </w:rPr>
        <w:t xml:space="preserve"> советы, мастер-классы, тренинги, консультации</w:t>
      </w:r>
      <w:r>
        <w:rPr>
          <w:rFonts w:ascii="Times New Roman" w:hAnsi="Times New Roman" w:cs="Times New Roman"/>
          <w:sz w:val="24"/>
          <w:szCs w:val="23"/>
        </w:rPr>
        <w:t>,</w:t>
      </w:r>
      <w:r w:rsidRPr="00EE7020">
        <w:rPr>
          <w:rFonts w:ascii="Times New Roman" w:hAnsi="Times New Roman" w:cs="Times New Roman"/>
          <w:sz w:val="24"/>
          <w:szCs w:val="23"/>
        </w:rPr>
        <w:t xml:space="preserve"> круглый стол, деловая игра.</w:t>
      </w:r>
    </w:p>
    <w:p w:rsidR="00324D16" w:rsidRDefault="00EE7020" w:rsidP="00324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6B" w:rsidRPr="00643E1B">
        <w:rPr>
          <w:rFonts w:ascii="Times New Roman" w:hAnsi="Times New Roman" w:cs="Times New Roman"/>
          <w:sz w:val="24"/>
          <w:szCs w:val="24"/>
        </w:rPr>
        <w:t>Наш детский сад расположен в сельской местности, окружающая природа является базой для  организации познавательного, эстетического развития детей</w:t>
      </w:r>
      <w:r w:rsidR="00324D16">
        <w:rPr>
          <w:rFonts w:ascii="Times New Roman" w:hAnsi="Times New Roman" w:cs="Times New Roman"/>
          <w:sz w:val="24"/>
          <w:szCs w:val="24"/>
        </w:rPr>
        <w:t>. На территории детского сада имеются</w:t>
      </w:r>
      <w:r w:rsidR="00776E6B" w:rsidRPr="00643E1B">
        <w:rPr>
          <w:rFonts w:ascii="Times New Roman" w:hAnsi="Times New Roman" w:cs="Times New Roman"/>
          <w:sz w:val="24"/>
          <w:szCs w:val="24"/>
        </w:rPr>
        <w:t xml:space="preserve"> цветники.  </w:t>
      </w:r>
      <w:r w:rsidR="00324D16">
        <w:rPr>
          <w:rFonts w:ascii="Times New Roman" w:hAnsi="Times New Roman" w:cs="Times New Roman"/>
          <w:sz w:val="24"/>
          <w:szCs w:val="24"/>
        </w:rPr>
        <w:t>В весенний  пери</w:t>
      </w:r>
      <w:r w:rsidR="00F169FD">
        <w:rPr>
          <w:rFonts w:ascii="Times New Roman" w:hAnsi="Times New Roman" w:cs="Times New Roman"/>
          <w:sz w:val="24"/>
          <w:szCs w:val="24"/>
        </w:rPr>
        <w:t>од наш д</w:t>
      </w:r>
      <w:r w:rsidR="00324D16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76E6B" w:rsidRPr="00643E1B">
        <w:rPr>
          <w:rFonts w:ascii="Times New Roman" w:hAnsi="Times New Roman" w:cs="Times New Roman"/>
          <w:sz w:val="24"/>
          <w:szCs w:val="24"/>
        </w:rPr>
        <w:t xml:space="preserve"> каждый год  принимает участие  в посадке рассады цветов. Дети имеют возможность совместно </w:t>
      </w:r>
      <w:proofErr w:type="gramStart"/>
      <w:r w:rsidR="00776E6B" w:rsidRPr="00643E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76E6B" w:rsidRPr="00643E1B">
        <w:rPr>
          <w:rFonts w:ascii="Times New Roman" w:hAnsi="Times New Roman" w:cs="Times New Roman"/>
          <w:sz w:val="24"/>
          <w:szCs w:val="24"/>
        </w:rPr>
        <w:t xml:space="preserve"> взрослыми сеять семена для выращивания рассады, наблюдать за высаженными растениями, наблюдать за жизнью птиц, насекомых, помогать взрослым поливать клумбы, видеть результаты труда во время сбора семян, видеть разнообразие и красоту цветочных насаждений.</w:t>
      </w:r>
      <w:r w:rsidR="00324D16">
        <w:rPr>
          <w:rFonts w:ascii="Times New Roman" w:hAnsi="Times New Roman" w:cs="Times New Roman"/>
          <w:sz w:val="24"/>
          <w:szCs w:val="24"/>
        </w:rPr>
        <w:t xml:space="preserve">  </w:t>
      </w:r>
      <w:r w:rsidR="00776E6B" w:rsidRPr="00643E1B">
        <w:rPr>
          <w:rFonts w:ascii="Times New Roman" w:hAnsi="Times New Roman" w:cs="Times New Roman"/>
          <w:sz w:val="24"/>
          <w:szCs w:val="24"/>
        </w:rPr>
        <w:t xml:space="preserve">Родители наших воспитанников с  большим желанием помогали нам во всех начинаниях. </w:t>
      </w:r>
    </w:p>
    <w:p w:rsidR="00776E6B" w:rsidRDefault="00324D16" w:rsidP="00324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E6B" w:rsidRPr="00643E1B">
        <w:rPr>
          <w:rFonts w:ascii="Times New Roman" w:hAnsi="Times New Roman" w:cs="Times New Roman"/>
          <w:sz w:val="24"/>
          <w:szCs w:val="24"/>
        </w:rPr>
        <w:t>Важной особенностью нашего</w:t>
      </w:r>
      <w:r w:rsidR="00F169F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етского сада</w:t>
      </w:r>
      <w:r w:rsidR="00776E6B" w:rsidRPr="00643E1B">
        <w:rPr>
          <w:rFonts w:ascii="Times New Roman" w:hAnsi="Times New Roman" w:cs="Times New Roman"/>
          <w:sz w:val="24"/>
          <w:szCs w:val="24"/>
        </w:rPr>
        <w:t xml:space="preserve"> является то, что сельский детский сад имеет особую миссию, он является культурным центром на селе, где собираются молод</w:t>
      </w:r>
      <w:r w:rsidR="00F169FD">
        <w:rPr>
          <w:rFonts w:ascii="Times New Roman" w:hAnsi="Times New Roman" w:cs="Times New Roman"/>
          <w:sz w:val="24"/>
          <w:szCs w:val="24"/>
        </w:rPr>
        <w:t xml:space="preserve">ые родители. Поэтому коллектив </w:t>
      </w:r>
      <w:proofErr w:type="spellStart"/>
      <w:r w:rsidR="00F169FD">
        <w:rPr>
          <w:rFonts w:ascii="Times New Roman" w:hAnsi="Times New Roman" w:cs="Times New Roman"/>
          <w:sz w:val="24"/>
          <w:szCs w:val="24"/>
        </w:rPr>
        <w:t>дд</w:t>
      </w:r>
      <w:r w:rsidR="00776E6B" w:rsidRPr="00643E1B">
        <w:rPr>
          <w:rFonts w:ascii="Times New Roman" w:hAnsi="Times New Roman" w:cs="Times New Roman"/>
          <w:sz w:val="24"/>
          <w:szCs w:val="24"/>
        </w:rPr>
        <w:t>етского</w:t>
      </w:r>
      <w:proofErr w:type="spellEnd"/>
      <w:r w:rsidR="00776E6B" w:rsidRPr="00643E1B">
        <w:rPr>
          <w:rFonts w:ascii="Times New Roman" w:hAnsi="Times New Roman" w:cs="Times New Roman"/>
          <w:sz w:val="24"/>
          <w:szCs w:val="24"/>
        </w:rPr>
        <w:t xml:space="preserve"> сада в постоянном поиске новых эффективных форм сотрудничества с родителями. Хорошие результ</w:t>
      </w:r>
      <w:r>
        <w:rPr>
          <w:rFonts w:ascii="Times New Roman" w:hAnsi="Times New Roman" w:cs="Times New Roman"/>
          <w:sz w:val="24"/>
          <w:szCs w:val="24"/>
        </w:rPr>
        <w:t>аты дали</w:t>
      </w:r>
      <w:r w:rsidR="00776E6B" w:rsidRPr="00643E1B">
        <w:rPr>
          <w:rFonts w:ascii="Times New Roman" w:hAnsi="Times New Roman" w:cs="Times New Roman"/>
          <w:sz w:val="24"/>
          <w:szCs w:val="24"/>
        </w:rPr>
        <w:t xml:space="preserve"> такие формы работы как, проведение совместных праздников, развлечений, конкурсов.</w:t>
      </w:r>
    </w:p>
    <w:p w:rsidR="009B44EE" w:rsidRPr="00776E6B" w:rsidRDefault="009B44EE" w:rsidP="009B4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посещают 70 воспитанников в 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до 7 лет. В д</w:t>
      </w:r>
      <w:r w:rsidRPr="00776E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сформировано 3 группы общеразвивающей направленности. Из них:</w:t>
      </w:r>
    </w:p>
    <w:p w:rsidR="009B44EE" w:rsidRPr="00776E6B" w:rsidRDefault="009B44EE" w:rsidP="009B44E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младшая группа – 17 детей;</w:t>
      </w:r>
    </w:p>
    <w:p w:rsidR="009B44EE" w:rsidRPr="00776E6B" w:rsidRDefault="009B44EE" w:rsidP="009B44E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– 26 детей;</w:t>
      </w:r>
    </w:p>
    <w:p w:rsidR="009B44EE" w:rsidRPr="009B44EE" w:rsidRDefault="009B44EE" w:rsidP="00324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старшая-27 детей </w:t>
      </w:r>
    </w:p>
    <w:p w:rsidR="00776E6B" w:rsidRDefault="00776E6B" w:rsidP="00324D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Оценка индивидуального развития детей заключалась в анализе освоения ими содержания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776E6B" w:rsidRDefault="00776E6B" w:rsidP="00324D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Мониторинг осуществлялся в форме регулярных наблюдений педагога за детьми в повседневной жизни и в процессе непрерывной  </w:t>
      </w:r>
      <w:r>
        <w:rPr>
          <w:rFonts w:ascii="Calibri" w:eastAsia="Calibri" w:hAnsi="Calibri" w:cs="Times New Roman"/>
          <w:sz w:val="24"/>
          <w:szCs w:val="24"/>
        </w:rPr>
        <w:t xml:space="preserve"> 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бразовательной деятельности с ними.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76E6B" w:rsidRDefault="00776E6B" w:rsidP="00776E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Таблицы (карты наблюдений детского развития) педагогической диагностики заполнялись 2 раза в год (сентябрь, май) для проведения сравнительного анализа. </w:t>
      </w:r>
    </w:p>
    <w:p w:rsidR="00776E6B" w:rsidRDefault="00776E6B" w:rsidP="0077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Отслеживание эффективности усв</w:t>
      </w:r>
      <w:r w:rsidR="00F169FD">
        <w:rPr>
          <w:rFonts w:ascii="Times New Roman" w:eastAsia="Calibri" w:hAnsi="Times New Roman" w:cs="Times New Roman"/>
          <w:sz w:val="24"/>
          <w:szCs w:val="24"/>
        </w:rPr>
        <w:t>оения Программы воспитанниками д</w:t>
      </w:r>
      <w:r>
        <w:rPr>
          <w:rFonts w:ascii="Times New Roman" w:eastAsia="Calibri" w:hAnsi="Times New Roman" w:cs="Times New Roman"/>
          <w:sz w:val="24"/>
          <w:szCs w:val="24"/>
        </w:rPr>
        <w:t>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</w:t>
      </w:r>
      <w:r w:rsidR="00324D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4EE" w:rsidRPr="009B44EE" w:rsidRDefault="009B44EE" w:rsidP="009B4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B44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Важным показателем результатов работы ДОУ является здоровье детей.</w:t>
      </w:r>
    </w:p>
    <w:p w:rsidR="009B44EE" w:rsidRPr="009B44EE" w:rsidRDefault="009B44EE" w:rsidP="009B44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B44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ой нормы. Проводится</w:t>
      </w:r>
      <w:r w:rsidRPr="009B44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диагностика уровня физического развития и состояния здоровья дошкольников.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9B44EE" w:rsidRPr="009B44EE" w:rsidRDefault="009B44EE" w:rsidP="009B44EE">
      <w:pPr>
        <w:shd w:val="clear" w:color="auto" w:fill="FFFFFF"/>
        <w:spacing w:after="0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B44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Результаты оздоровительной работы</w:t>
      </w:r>
    </w:p>
    <w:tbl>
      <w:tblPr>
        <w:tblW w:w="8364" w:type="dxa"/>
        <w:tblInd w:w="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418"/>
        <w:gridCol w:w="1134"/>
      </w:tblGrid>
      <w:tr w:rsidR="009B44EE" w:rsidRPr="009B44EE" w:rsidTr="009B44E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B44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Параметры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2017</w:t>
            </w:r>
            <w:r w:rsidRPr="009B44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2018</w:t>
            </w:r>
            <w:r w:rsidRPr="009B44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9B44EE" w:rsidRPr="009B44EE" w:rsidTr="009B44E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B44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заболеваний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C707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C707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116</w:t>
            </w:r>
          </w:p>
        </w:tc>
      </w:tr>
      <w:tr w:rsidR="009B44EE" w:rsidRPr="009B44EE" w:rsidTr="009B44E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B44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дней, пропущенных по болезни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C707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C707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1072</w:t>
            </w:r>
          </w:p>
        </w:tc>
      </w:tr>
      <w:tr w:rsidR="009B44EE" w:rsidRPr="009B44EE" w:rsidTr="009B44EE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B44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Пропуск дней по болезни одним ребенком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C707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4EE" w:rsidRPr="009B44EE" w:rsidRDefault="009B44EE" w:rsidP="009B44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C707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</w:tbl>
    <w:p w:rsidR="00150743" w:rsidRPr="009329A4" w:rsidRDefault="00150743" w:rsidP="00EA288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A4">
        <w:rPr>
          <w:rFonts w:ascii="Times New Roman" w:hAnsi="Times New Roman" w:cs="Times New Roman"/>
          <w:b/>
          <w:sz w:val="24"/>
          <w:szCs w:val="24"/>
        </w:rPr>
        <w:t>Взаимодействие с родителями воспитанников</w:t>
      </w:r>
    </w:p>
    <w:p w:rsidR="00150743" w:rsidRDefault="00150743" w:rsidP="0015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6FA">
        <w:rPr>
          <w:rFonts w:ascii="Times New Roman" w:hAnsi="Times New Roman" w:cs="Times New Roman"/>
          <w:sz w:val="24"/>
          <w:szCs w:val="24"/>
        </w:rPr>
        <w:t>Взаимод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69FD">
        <w:rPr>
          <w:rFonts w:ascii="Times New Roman" w:hAnsi="Times New Roman" w:cs="Times New Roman"/>
          <w:sz w:val="24"/>
          <w:szCs w:val="24"/>
        </w:rPr>
        <w:t>йствие с родителями коллектив  д</w:t>
      </w:r>
      <w:r>
        <w:rPr>
          <w:rFonts w:ascii="Times New Roman" w:hAnsi="Times New Roman" w:cs="Times New Roman"/>
          <w:sz w:val="24"/>
          <w:szCs w:val="24"/>
        </w:rPr>
        <w:t>етского</w:t>
      </w:r>
      <w:r w:rsidRPr="00E846FA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846FA">
        <w:rPr>
          <w:rFonts w:ascii="Times New Roman" w:hAnsi="Times New Roman" w:cs="Times New Roman"/>
          <w:sz w:val="24"/>
          <w:szCs w:val="24"/>
        </w:rPr>
        <w:t xml:space="preserve"> строит на принципе сотрудничества. При этом решаются приоритетные задачи: </w:t>
      </w:r>
    </w:p>
    <w:p w:rsidR="00150743" w:rsidRPr="009329A4" w:rsidRDefault="00150743" w:rsidP="001507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A4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родителей;  </w:t>
      </w:r>
    </w:p>
    <w:p w:rsidR="00150743" w:rsidRPr="009329A4" w:rsidRDefault="00150743" w:rsidP="001507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A4">
        <w:rPr>
          <w:rFonts w:ascii="Times New Roman" w:hAnsi="Times New Roman" w:cs="Times New Roman"/>
          <w:sz w:val="24"/>
          <w:szCs w:val="24"/>
        </w:rPr>
        <w:t xml:space="preserve">приобщение родителей к участию в жизни детского сада;  </w:t>
      </w:r>
    </w:p>
    <w:p w:rsidR="00150743" w:rsidRPr="00EA2884" w:rsidRDefault="00150743" w:rsidP="001507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A4"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150743" w:rsidRDefault="00150743" w:rsidP="0015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6FA">
        <w:rPr>
          <w:rFonts w:ascii="Times New Roman" w:hAnsi="Times New Roman" w:cs="Times New Roman"/>
          <w:sz w:val="24"/>
          <w:szCs w:val="24"/>
        </w:rPr>
        <w:t xml:space="preserve"> Для решения этих задач используются различные формы работы: </w:t>
      </w:r>
    </w:p>
    <w:p w:rsidR="00150743" w:rsidRPr="00150743" w:rsidRDefault="00150743" w:rsidP="001507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«Дни открытых дверей»;</w:t>
      </w:r>
      <w:r w:rsidRPr="0015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3" w:rsidRDefault="00150743" w:rsidP="001507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групповые родительские собрания;</w:t>
      </w:r>
      <w:r w:rsidRPr="0015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3" w:rsidRPr="00150743" w:rsidRDefault="00150743" w:rsidP="001507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743">
        <w:rPr>
          <w:rFonts w:ascii="Times New Roman" w:hAnsi="Times New Roman" w:cs="Times New Roman"/>
          <w:sz w:val="24"/>
          <w:szCs w:val="24"/>
        </w:rPr>
        <w:t xml:space="preserve">консультации;  </w:t>
      </w:r>
    </w:p>
    <w:p w:rsidR="00150743" w:rsidRPr="00150743" w:rsidRDefault="00150743" w:rsidP="001507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мероприятия</w:t>
      </w:r>
      <w:r w:rsidRPr="00150743">
        <w:rPr>
          <w:rFonts w:ascii="Times New Roman" w:hAnsi="Times New Roman" w:cs="Times New Roman"/>
          <w:sz w:val="24"/>
          <w:szCs w:val="24"/>
        </w:rPr>
        <w:t xml:space="preserve"> для детей и родителей;</w:t>
      </w:r>
    </w:p>
    <w:p w:rsidR="00150743" w:rsidRPr="00150743" w:rsidRDefault="00150743" w:rsidP="001507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743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150743" w:rsidRPr="00150743" w:rsidRDefault="00150743" w:rsidP="001507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743">
        <w:rPr>
          <w:rFonts w:ascii="Times New Roman" w:hAnsi="Times New Roman" w:cs="Times New Roman"/>
          <w:sz w:val="24"/>
          <w:szCs w:val="24"/>
        </w:rPr>
        <w:t xml:space="preserve">наглядная информация;  </w:t>
      </w:r>
    </w:p>
    <w:p w:rsidR="00150743" w:rsidRPr="00150743" w:rsidRDefault="00150743" w:rsidP="001507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743">
        <w:rPr>
          <w:rFonts w:ascii="Times New Roman" w:hAnsi="Times New Roman" w:cs="Times New Roman"/>
          <w:sz w:val="24"/>
          <w:szCs w:val="24"/>
        </w:rPr>
        <w:t xml:space="preserve">показ НОД для родителей; </w:t>
      </w:r>
    </w:p>
    <w:p w:rsidR="00150743" w:rsidRDefault="00150743" w:rsidP="001507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743">
        <w:rPr>
          <w:rFonts w:ascii="Times New Roman" w:hAnsi="Times New Roman" w:cs="Times New Roman"/>
          <w:sz w:val="24"/>
          <w:szCs w:val="24"/>
        </w:rPr>
        <w:t>посещение откры</w:t>
      </w:r>
      <w:r>
        <w:rPr>
          <w:rFonts w:ascii="Times New Roman" w:hAnsi="Times New Roman" w:cs="Times New Roman"/>
          <w:sz w:val="24"/>
          <w:szCs w:val="24"/>
        </w:rPr>
        <w:t>тых мероприятий и участие в них.</w:t>
      </w:r>
    </w:p>
    <w:p w:rsidR="00CD7FBE" w:rsidRPr="00EA2884" w:rsidRDefault="00CD7FBE" w:rsidP="00CD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221" w:rsidRPr="009329A4" w:rsidRDefault="00484221" w:rsidP="009329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2823"/>
        <w:gridCol w:w="3073"/>
      </w:tblGrid>
      <w:tr w:rsidR="00484221" w:rsidRPr="00AB1639" w:rsidTr="00EA2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 </w:t>
            </w: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 семей </w:t>
            </w: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</w:p>
        </w:tc>
      </w:tr>
      <w:tr w:rsidR="00484221" w:rsidRPr="00AB1639" w:rsidTr="00EA2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9329A4" w:rsidP="004842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484221" w:rsidRPr="00AB1639" w:rsidTr="00EA2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  <w:proofErr w:type="gramEnd"/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9329A4" w:rsidP="004842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484221" w:rsidRPr="00AB1639" w:rsidTr="00EA2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Неполная</w:t>
            </w:r>
            <w:proofErr w:type="gramEnd"/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9329A4" w:rsidP="004842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484221" w:rsidRPr="00AB1639" w:rsidTr="00EA2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EA2884" w:rsidP="004842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84221" w:rsidRPr="00AB1639" w:rsidTr="00EA28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221" w:rsidRPr="00AB1639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221" w:rsidRPr="00AB1639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221" w:rsidRPr="00AB1639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84221" w:rsidRPr="009329A4" w:rsidRDefault="00484221" w:rsidP="009329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2733"/>
        <w:gridCol w:w="2975"/>
      </w:tblGrid>
      <w:tr w:rsidR="00484221" w:rsidRPr="009329A4" w:rsidTr="00EA2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9329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 </w:t>
            </w: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 семей </w:t>
            </w: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</w:p>
        </w:tc>
      </w:tr>
      <w:tr w:rsidR="00484221" w:rsidRPr="009329A4" w:rsidTr="00EA2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932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9329A4" w:rsidP="00932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484221" w:rsidRPr="009329A4" w:rsidTr="00EA2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9329A4" w:rsidP="00932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9329A4" w:rsidP="00932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484221" w:rsidRPr="009329A4" w:rsidTr="00EA2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484221" w:rsidP="00932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29A4"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221" w:rsidRPr="009329A4" w:rsidRDefault="009329A4" w:rsidP="00932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484221" w:rsidRPr="00F37E14" w:rsidTr="00EA28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221" w:rsidRPr="00F37E1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221" w:rsidRPr="00F37E1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221" w:rsidRPr="00F37E14" w:rsidRDefault="00484221" w:rsidP="004842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150743" w:rsidRDefault="00150743" w:rsidP="009B44EE">
      <w:pPr>
        <w:spacing w:after="0"/>
        <w:jc w:val="both"/>
      </w:pPr>
      <w:r w:rsidRPr="002B63B9">
        <w:rPr>
          <w:rFonts w:ascii="Times New Roman" w:hAnsi="Times New Roman" w:cs="Times New Roman"/>
          <w:sz w:val="24"/>
          <w:szCs w:val="24"/>
        </w:rPr>
        <w:t>Контингент родителей в основном однороден, характеризуется средним уровнем жизни и доходов, социального и образовательного статуса</w:t>
      </w:r>
      <w:r>
        <w:t>.</w:t>
      </w:r>
    </w:p>
    <w:p w:rsidR="00484221" w:rsidRPr="009B44EE" w:rsidRDefault="00150743" w:rsidP="00484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221" w:rsidRPr="0093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строится с учетом индивидуальных особенностей детей, с </w:t>
      </w:r>
      <w:r w:rsidR="00484221" w:rsidRPr="00932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использованием разнообразных форм и методов, в тесной взаимосвязи воспитателей, </w:t>
      </w:r>
      <w:r w:rsidR="00484221" w:rsidRPr="00932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специалистов и родителей. Детям из неполных семей уделяется большее внимание в </w:t>
      </w:r>
      <w:r w:rsidR="00484221" w:rsidRPr="00932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</w:t>
      </w:r>
      <w:r w:rsidR="00D71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рвые месяцы после зачисления в д</w:t>
      </w:r>
      <w:r w:rsidR="00484221" w:rsidRPr="009329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сад.</w:t>
      </w:r>
    </w:p>
    <w:p w:rsidR="00150743" w:rsidRDefault="00484221" w:rsidP="004842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воспитанников в 2018 году принимали активное участие в жизни детского сада: в течение года участвовали в таких мероприятиях как: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>сень в гости к нам пришла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«Тепло сердец для милых мам», посвященное Дню</w:t>
      </w:r>
      <w:r w:rsidR="00150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матери, «Новогодние утренники».</w:t>
      </w: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5074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>овместно с родителями был проведен спортивный праздник «Взрослые и дети».</w:t>
      </w:r>
    </w:p>
    <w:p w:rsidR="00150743" w:rsidRPr="00150743" w:rsidRDefault="00150743" w:rsidP="0048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B9">
        <w:rPr>
          <w:rFonts w:ascii="Times New Roman" w:hAnsi="Times New Roman" w:cs="Times New Roman"/>
          <w:sz w:val="24"/>
          <w:szCs w:val="24"/>
        </w:rPr>
        <w:t>С целью установления доверительных отношений между родителями и педагогами, знакомства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3B9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3B9">
        <w:rPr>
          <w:rFonts w:ascii="Times New Roman" w:hAnsi="Times New Roman" w:cs="Times New Roman"/>
          <w:sz w:val="24"/>
          <w:szCs w:val="24"/>
        </w:rPr>
        <w:t xml:space="preserve"> с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3C9">
        <w:rPr>
          <w:rFonts w:ascii="Times New Roman" w:hAnsi="Times New Roman" w:cs="Times New Roman"/>
          <w:sz w:val="24"/>
          <w:szCs w:val="24"/>
        </w:rPr>
        <w:t>д</w:t>
      </w:r>
      <w:r w:rsidRPr="002B63B9">
        <w:rPr>
          <w:rFonts w:ascii="Times New Roman" w:hAnsi="Times New Roman" w:cs="Times New Roman"/>
          <w:sz w:val="24"/>
          <w:szCs w:val="24"/>
        </w:rPr>
        <w:t>етского сада, развития взаимно</w:t>
      </w:r>
      <w:r>
        <w:rPr>
          <w:rFonts w:ascii="Times New Roman" w:hAnsi="Times New Roman" w:cs="Times New Roman"/>
          <w:sz w:val="24"/>
          <w:szCs w:val="24"/>
        </w:rPr>
        <w:t>го сотрудничества в октябре 2018</w:t>
      </w:r>
      <w:r w:rsidRPr="002B63B9">
        <w:rPr>
          <w:rFonts w:ascii="Times New Roman" w:hAnsi="Times New Roman" w:cs="Times New Roman"/>
          <w:sz w:val="24"/>
          <w:szCs w:val="24"/>
        </w:rPr>
        <w:t xml:space="preserve"> учебного года в детском саду традиционно прошел </w:t>
      </w:r>
      <w:r w:rsidRPr="00150743"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Pr="002B63B9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3B9">
        <w:rPr>
          <w:rFonts w:ascii="Times New Roman" w:hAnsi="Times New Roman" w:cs="Times New Roman"/>
          <w:sz w:val="24"/>
          <w:szCs w:val="24"/>
        </w:rPr>
        <w:t xml:space="preserve"> коллектив педагогов стремился пока</w:t>
      </w:r>
      <w:r>
        <w:rPr>
          <w:rFonts w:ascii="Times New Roman" w:hAnsi="Times New Roman" w:cs="Times New Roman"/>
          <w:sz w:val="24"/>
          <w:szCs w:val="24"/>
        </w:rPr>
        <w:t>зать родит</w:t>
      </w:r>
      <w:r w:rsidR="00D713C9">
        <w:rPr>
          <w:rFonts w:ascii="Times New Roman" w:hAnsi="Times New Roman" w:cs="Times New Roman"/>
          <w:sz w:val="24"/>
          <w:szCs w:val="24"/>
        </w:rPr>
        <w:t>елям, что в д</w:t>
      </w:r>
      <w:r>
        <w:rPr>
          <w:rFonts w:ascii="Times New Roman" w:hAnsi="Times New Roman" w:cs="Times New Roman"/>
          <w:sz w:val="24"/>
          <w:szCs w:val="24"/>
        </w:rPr>
        <w:t>етском саду</w:t>
      </w:r>
      <w:r w:rsidRPr="002B63B9">
        <w:rPr>
          <w:rFonts w:ascii="Times New Roman" w:hAnsi="Times New Roman" w:cs="Times New Roman"/>
          <w:sz w:val="24"/>
          <w:szCs w:val="24"/>
        </w:rPr>
        <w:t xml:space="preserve"> создана безопасная, насыщенная и психологически ко</w:t>
      </w:r>
      <w:r>
        <w:rPr>
          <w:rFonts w:ascii="Times New Roman" w:hAnsi="Times New Roman" w:cs="Times New Roman"/>
          <w:sz w:val="24"/>
          <w:szCs w:val="24"/>
        </w:rPr>
        <w:t>мфортная среда для развития ребе</w:t>
      </w:r>
      <w:r w:rsidRPr="002B63B9">
        <w:rPr>
          <w:rFonts w:ascii="Times New Roman" w:hAnsi="Times New Roman" w:cs="Times New Roman"/>
          <w:sz w:val="24"/>
          <w:szCs w:val="24"/>
        </w:rPr>
        <w:t>нка.</w:t>
      </w:r>
      <w:proofErr w:type="gramEnd"/>
    </w:p>
    <w:p w:rsidR="00150743" w:rsidRPr="00150743" w:rsidRDefault="00484221" w:rsidP="004842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были пров</w:t>
      </w:r>
      <w:r w:rsidR="00150743">
        <w:rPr>
          <w:rFonts w:ascii="Times New Roman" w:hAnsi="Times New Roman" w:cs="Times New Roman"/>
          <w:color w:val="000000" w:themeColor="text1"/>
          <w:sz w:val="24"/>
          <w:szCs w:val="24"/>
        </w:rPr>
        <w:t>едены общие родительские собрания</w:t>
      </w: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начале и конце учебного года) и родительские собрания в группах, где родители могли проконсуль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тироваться с каждым педагогам</w:t>
      </w: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>. Родителям представилась возможность поближе познакомиться с образовательной деятельно</w:t>
      </w:r>
      <w:r w:rsidR="00D713C9">
        <w:rPr>
          <w:rFonts w:ascii="Times New Roman" w:hAnsi="Times New Roman" w:cs="Times New Roman"/>
          <w:color w:val="000000" w:themeColor="text1"/>
          <w:sz w:val="24"/>
          <w:szCs w:val="24"/>
        </w:rPr>
        <w:t>стью д</w:t>
      </w:r>
      <w:r w:rsidR="00150743">
        <w:rPr>
          <w:rFonts w:ascii="Times New Roman" w:hAnsi="Times New Roman" w:cs="Times New Roman"/>
          <w:color w:val="000000" w:themeColor="text1"/>
          <w:sz w:val="24"/>
          <w:szCs w:val="24"/>
        </w:rPr>
        <w:t>етского сада</w:t>
      </w: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>, его традициями, правилами, разнообразными формами работы с детьми. Благодаря такой форме сотрудничества, расширились представления родителей воспитанников о со</w:t>
      </w:r>
      <w:r w:rsidR="00150743">
        <w:rPr>
          <w:rFonts w:ascii="Times New Roman" w:hAnsi="Times New Roman" w:cs="Times New Roman"/>
          <w:color w:val="000000" w:themeColor="text1"/>
          <w:sz w:val="24"/>
          <w:szCs w:val="24"/>
        </w:rPr>
        <w:t>дер</w:t>
      </w:r>
      <w:r w:rsidR="00EA2884">
        <w:rPr>
          <w:rFonts w:ascii="Times New Roman" w:hAnsi="Times New Roman" w:cs="Times New Roman"/>
          <w:color w:val="000000" w:themeColor="text1"/>
          <w:sz w:val="24"/>
          <w:szCs w:val="24"/>
        </w:rPr>
        <w:t>жании деятельности д</w:t>
      </w:r>
      <w:r w:rsidR="00150743">
        <w:rPr>
          <w:rFonts w:ascii="Times New Roman" w:hAnsi="Times New Roman" w:cs="Times New Roman"/>
          <w:color w:val="000000" w:themeColor="text1"/>
          <w:sz w:val="24"/>
          <w:szCs w:val="24"/>
        </w:rPr>
        <w:t>етского сада</w:t>
      </w:r>
      <w:r w:rsidRPr="004A2CF9">
        <w:rPr>
          <w:rFonts w:ascii="Times New Roman" w:hAnsi="Times New Roman" w:cs="Times New Roman"/>
          <w:color w:val="000000" w:themeColor="text1"/>
          <w:sz w:val="24"/>
          <w:szCs w:val="24"/>
        </w:rPr>
        <w:t>, методах и приемах работы педагогов, их профессиональных качествах.</w:t>
      </w:r>
    </w:p>
    <w:p w:rsidR="00027864" w:rsidRDefault="00027864" w:rsidP="00CD7F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864" w:rsidRPr="00027864" w:rsidRDefault="00027864" w:rsidP="00027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64">
        <w:rPr>
          <w:rFonts w:ascii="Times New Roman" w:hAnsi="Times New Roman" w:cs="Times New Roman"/>
          <w:b/>
          <w:sz w:val="24"/>
          <w:szCs w:val="24"/>
        </w:rPr>
        <w:t>Сохранение и укрепление здоровья. Организация питания.</w:t>
      </w:r>
    </w:p>
    <w:p w:rsidR="00027864" w:rsidRDefault="00027864" w:rsidP="00027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1B6">
        <w:rPr>
          <w:rFonts w:ascii="Times New Roman" w:hAnsi="Times New Roman" w:cs="Times New Roman"/>
          <w:sz w:val="24"/>
          <w:szCs w:val="24"/>
        </w:rPr>
        <w:t>Одним из основных направлений работы детского сада является сохранение и развитие физического и психического здоровья ребенк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D90">
        <w:rPr>
          <w:rFonts w:ascii="Times New Roman" w:hAnsi="Times New Roman" w:cs="Times New Roman"/>
          <w:sz w:val="24"/>
          <w:szCs w:val="24"/>
        </w:rPr>
        <w:t xml:space="preserve">.  </w:t>
      </w:r>
      <w:r w:rsidR="005F3D90" w:rsidRPr="005F3D90">
        <w:rPr>
          <w:rFonts w:ascii="Times New Roman" w:hAnsi="Times New Roman" w:cs="Times New Roman"/>
          <w:sz w:val="24"/>
          <w:szCs w:val="24"/>
        </w:rPr>
        <w:t>В детском саду имеется</w:t>
      </w:r>
      <w:r w:rsidRPr="005F3D90">
        <w:rPr>
          <w:rFonts w:ascii="Times New Roman" w:hAnsi="Times New Roman" w:cs="Times New Roman"/>
          <w:sz w:val="24"/>
          <w:szCs w:val="24"/>
        </w:rPr>
        <w:t xml:space="preserve"> </w:t>
      </w:r>
      <w:r w:rsidR="005F3D90" w:rsidRPr="005F3D90">
        <w:rPr>
          <w:rFonts w:ascii="Times New Roman" w:hAnsi="Times New Roman" w:cs="Times New Roman"/>
          <w:sz w:val="24"/>
          <w:szCs w:val="24"/>
        </w:rPr>
        <w:t xml:space="preserve">физкультурный зал, игровые площадки </w:t>
      </w:r>
      <w:r w:rsidRPr="005F3D90">
        <w:rPr>
          <w:rFonts w:ascii="Times New Roman" w:hAnsi="Times New Roman" w:cs="Times New Roman"/>
          <w:sz w:val="24"/>
          <w:szCs w:val="24"/>
        </w:rPr>
        <w:t>для организации НОД и спортивных мероприятий на воздухе</w:t>
      </w:r>
      <w:r w:rsidRPr="00052F6E">
        <w:rPr>
          <w:rFonts w:ascii="Times New Roman" w:hAnsi="Times New Roman" w:cs="Times New Roman"/>
          <w:sz w:val="24"/>
          <w:szCs w:val="24"/>
        </w:rPr>
        <w:t>. Во всех возрастных группах оборудованы физкультурные уголки согласно возрастным требованиям.</w:t>
      </w:r>
    </w:p>
    <w:p w:rsidR="00027864" w:rsidRDefault="00027864" w:rsidP="00027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</w:t>
      </w:r>
      <w:r w:rsidRPr="00052F6E">
        <w:rPr>
          <w:rFonts w:ascii="Times New Roman" w:hAnsi="Times New Roman" w:cs="Times New Roman"/>
          <w:sz w:val="24"/>
          <w:szCs w:val="24"/>
        </w:rPr>
        <w:t xml:space="preserve"> ведется систематическая работа по физическому воспитанию и оздоровлению детей.</w:t>
      </w:r>
    </w:p>
    <w:p w:rsidR="00027864" w:rsidRDefault="00027864" w:rsidP="00027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F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52F6E">
        <w:rPr>
          <w:rFonts w:ascii="Times New Roman" w:hAnsi="Times New Roman" w:cs="Times New Roman"/>
          <w:sz w:val="24"/>
          <w:szCs w:val="24"/>
        </w:rPr>
        <w:t xml:space="preserve">Система проводимых физкультурно-оздоровительных мероприятий (подвижные игры во время утреннего приема детей, утренняя гимнастика, физкультминутки, музыкально-ритмические движения, физкультурные занятия, коррекционные упражнения (плоскостопия и нарушений осанки), подвижные игры, игровые упражнения, гимнастика </w:t>
      </w:r>
      <w:r>
        <w:rPr>
          <w:rFonts w:ascii="Times New Roman" w:hAnsi="Times New Roman" w:cs="Times New Roman"/>
          <w:sz w:val="24"/>
          <w:szCs w:val="24"/>
        </w:rPr>
        <w:t xml:space="preserve">после сна, </w:t>
      </w:r>
      <w:r w:rsidRPr="00052F6E">
        <w:rPr>
          <w:rFonts w:ascii="Times New Roman" w:hAnsi="Times New Roman" w:cs="Times New Roman"/>
          <w:sz w:val="24"/>
          <w:szCs w:val="24"/>
        </w:rPr>
        <w:t>ходьба по массажным дорожкам, физкультурный досуг, спортивный праздник, самостоятельная двигательная деятельность детей в течение дня), а также система закаливающих мероприятий (соблюдение воздушно - температурного режима в группе, в</w:t>
      </w:r>
      <w:r>
        <w:rPr>
          <w:rFonts w:ascii="Times New Roman" w:hAnsi="Times New Roman" w:cs="Times New Roman"/>
          <w:sz w:val="24"/>
          <w:szCs w:val="24"/>
        </w:rPr>
        <w:t>оздушные, солнечные ванны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52F6E">
        <w:rPr>
          <w:rFonts w:ascii="Times New Roman" w:hAnsi="Times New Roman" w:cs="Times New Roman"/>
          <w:sz w:val="24"/>
          <w:szCs w:val="24"/>
        </w:rPr>
        <w:t xml:space="preserve"> способствуют укреплению здоровья наших воспитанников.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864" w:rsidRDefault="00027864" w:rsidP="00027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2F6E">
        <w:rPr>
          <w:rFonts w:ascii="Times New Roman" w:hAnsi="Times New Roman" w:cs="Times New Roman"/>
          <w:sz w:val="24"/>
          <w:szCs w:val="24"/>
        </w:rPr>
        <w:t>Правильная организация питания является важной составляющей формирования здорового образа жизни человека. Питание в детском саду осуществляется в соответствии с</w:t>
      </w:r>
      <w:r w:rsidR="00BA39EC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Pr="00052F6E">
        <w:rPr>
          <w:rFonts w:ascii="Times New Roman" w:hAnsi="Times New Roman" w:cs="Times New Roman"/>
          <w:sz w:val="24"/>
          <w:szCs w:val="24"/>
        </w:rPr>
        <w:t xml:space="preserve"> 10-</w:t>
      </w:r>
      <w:r w:rsidR="00BA39EC">
        <w:rPr>
          <w:rFonts w:ascii="Times New Roman" w:hAnsi="Times New Roman" w:cs="Times New Roman"/>
          <w:sz w:val="24"/>
          <w:szCs w:val="24"/>
        </w:rPr>
        <w:t>ти дневным</w:t>
      </w:r>
      <w:r w:rsidRPr="00052F6E">
        <w:rPr>
          <w:rFonts w:ascii="Times New Roman" w:hAnsi="Times New Roman" w:cs="Times New Roman"/>
          <w:sz w:val="24"/>
          <w:szCs w:val="24"/>
        </w:rPr>
        <w:t xml:space="preserve"> меню,</w:t>
      </w:r>
      <w:r w:rsidR="00BA39EC">
        <w:rPr>
          <w:rFonts w:ascii="Times New Roman" w:hAnsi="Times New Roman" w:cs="Times New Roman"/>
          <w:sz w:val="24"/>
          <w:szCs w:val="24"/>
        </w:rPr>
        <w:t xml:space="preserve"> на основе СанПиН 2.4.1.3049-13.</w:t>
      </w:r>
    </w:p>
    <w:p w:rsidR="00BA39EC" w:rsidRDefault="00027864" w:rsidP="00027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3">
        <w:rPr>
          <w:rFonts w:ascii="Times New Roman" w:hAnsi="Times New Roman" w:cs="Times New Roman"/>
          <w:sz w:val="24"/>
          <w:szCs w:val="24"/>
        </w:rPr>
        <w:t xml:space="preserve">Большое внимание в детском саду уделяется пропаганде здорового образа жизни, а также наглядной агитации. Ежемесячно  медицинской сестрой проводится анализ посещаемости и заболеваемости детей. </w:t>
      </w:r>
    </w:p>
    <w:p w:rsidR="00027864" w:rsidRPr="00BA39EC" w:rsidRDefault="00027864" w:rsidP="00CD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3">
        <w:rPr>
          <w:rFonts w:ascii="Times New Roman" w:hAnsi="Times New Roman" w:cs="Times New Roman"/>
          <w:sz w:val="24"/>
          <w:szCs w:val="24"/>
        </w:rPr>
        <w:t>Осуществляется  контроль по</w:t>
      </w:r>
      <w:r w:rsidR="00BA39EC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Pr="00FB4493">
        <w:rPr>
          <w:rFonts w:ascii="Times New Roman" w:hAnsi="Times New Roman" w:cs="Times New Roman"/>
          <w:sz w:val="24"/>
          <w:szCs w:val="24"/>
        </w:rPr>
        <w:t xml:space="preserve">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прогулки, профилактика нарушения зрения и осанк</w:t>
      </w:r>
      <w:r w:rsidR="00BA39EC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EA2884" w:rsidRDefault="00EA2884" w:rsidP="00CD7F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884">
        <w:rPr>
          <w:rFonts w:ascii="Times New Roman" w:hAnsi="Times New Roman" w:cs="Times New Roman"/>
          <w:b/>
          <w:sz w:val="24"/>
          <w:szCs w:val="23"/>
        </w:rPr>
        <w:t xml:space="preserve">Образовательный процесс в детском саду организован в соответствии с государственной политикой в сфере образования, ФГОС </w:t>
      </w:r>
      <w:proofErr w:type="gramStart"/>
      <w:r w:rsidRPr="00EA2884">
        <w:rPr>
          <w:rFonts w:ascii="Times New Roman" w:hAnsi="Times New Roman" w:cs="Times New Roman"/>
          <w:b/>
          <w:sz w:val="24"/>
          <w:szCs w:val="23"/>
        </w:rPr>
        <w:t>ДО</w:t>
      </w:r>
      <w:proofErr w:type="gramEnd"/>
      <w:r w:rsidRPr="00EA2884">
        <w:rPr>
          <w:rFonts w:ascii="Times New Roman" w:hAnsi="Times New Roman" w:cs="Times New Roman"/>
          <w:b/>
          <w:sz w:val="24"/>
          <w:szCs w:val="23"/>
        </w:rPr>
        <w:t xml:space="preserve">, </w:t>
      </w:r>
      <w:proofErr w:type="gramStart"/>
      <w:r w:rsidRPr="00EA2884">
        <w:rPr>
          <w:rFonts w:ascii="Times New Roman" w:hAnsi="Times New Roman" w:cs="Times New Roman"/>
          <w:b/>
          <w:sz w:val="24"/>
          <w:szCs w:val="23"/>
        </w:rPr>
        <w:t>образовательными</w:t>
      </w:r>
      <w:proofErr w:type="gramEnd"/>
      <w:r w:rsidRPr="00EA2884">
        <w:rPr>
          <w:rFonts w:ascii="Times New Roman" w:hAnsi="Times New Roman" w:cs="Times New Roman"/>
          <w:b/>
          <w:sz w:val="24"/>
          <w:szCs w:val="23"/>
        </w:rPr>
        <w:t xml:space="preserve"> программами дошкольного образования.</w:t>
      </w:r>
    </w:p>
    <w:p w:rsidR="00CD7FBE" w:rsidRPr="00CD7FBE" w:rsidRDefault="00CD7FBE" w:rsidP="00CD7F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2101" w:rsidRPr="00C3338F" w:rsidRDefault="00CD7FBE" w:rsidP="00C3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hAnsi="Times New Roman" w:cs="Times New Roman"/>
          <w:b/>
          <w:bCs/>
          <w:iCs/>
          <w:sz w:val="24"/>
          <w:szCs w:val="23"/>
        </w:rPr>
      </w:pPr>
      <w:r>
        <w:rPr>
          <w:rFonts w:ascii="Times New Roman" w:hAnsi="Times New Roman" w:cs="Times New Roman"/>
          <w:b/>
          <w:bCs/>
          <w:iCs/>
          <w:sz w:val="24"/>
          <w:szCs w:val="23"/>
        </w:rPr>
        <w:t xml:space="preserve">ІV. </w:t>
      </w:r>
      <w:r w:rsidR="00EA2884" w:rsidRPr="00EA2884">
        <w:rPr>
          <w:rFonts w:ascii="Times New Roman" w:hAnsi="Times New Roman" w:cs="Times New Roman"/>
          <w:b/>
          <w:bCs/>
          <w:iCs/>
          <w:sz w:val="24"/>
          <w:szCs w:val="23"/>
        </w:rPr>
        <w:t xml:space="preserve">Качество подготовки </w:t>
      </w:r>
      <w:proofErr w:type="gramStart"/>
      <w:r w:rsidR="00EA2884" w:rsidRPr="00EA2884">
        <w:rPr>
          <w:rFonts w:ascii="Times New Roman" w:hAnsi="Times New Roman" w:cs="Times New Roman"/>
          <w:b/>
          <w:bCs/>
          <w:iCs/>
          <w:sz w:val="24"/>
          <w:szCs w:val="23"/>
        </w:rPr>
        <w:t>обучающихся</w:t>
      </w:r>
      <w:proofErr w:type="gramEnd"/>
    </w:p>
    <w:p w:rsidR="00CD7FBE" w:rsidRPr="00FD4E4A" w:rsidRDefault="00EF2101" w:rsidP="00FD4E4A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8F0">
        <w:t xml:space="preserve"> </w:t>
      </w:r>
      <w:r w:rsidR="00FD4E4A">
        <w:t xml:space="preserve"> </w:t>
      </w:r>
      <w:r w:rsidRPr="00FD4E4A">
        <w:rPr>
          <w:rFonts w:ascii="Times New Roman" w:hAnsi="Times New Roman" w:cs="Times New Roman"/>
          <w:sz w:val="24"/>
        </w:rPr>
        <w:t>Анализ мониторинга детского развития показал, что у до</w:t>
      </w:r>
      <w:r w:rsidR="00C3338F" w:rsidRPr="00FD4E4A">
        <w:rPr>
          <w:rFonts w:ascii="Times New Roman" w:hAnsi="Times New Roman" w:cs="Times New Roman"/>
          <w:sz w:val="24"/>
        </w:rPr>
        <w:t>школьников детского сада</w:t>
      </w:r>
      <w:r w:rsidRPr="00FD4E4A">
        <w:rPr>
          <w:rFonts w:ascii="Times New Roman" w:hAnsi="Times New Roman" w:cs="Times New Roman"/>
          <w:sz w:val="24"/>
        </w:rPr>
        <w:t xml:space="preserve"> целевые ориентиры сформиров</w:t>
      </w:r>
      <w:r w:rsidR="00FD4E4A" w:rsidRPr="00FD4E4A">
        <w:rPr>
          <w:rFonts w:ascii="Times New Roman" w:hAnsi="Times New Roman" w:cs="Times New Roman"/>
          <w:sz w:val="24"/>
        </w:rPr>
        <w:t xml:space="preserve">аны на среднем и высоком уровне. Можно сказать, что </w:t>
      </w:r>
      <w:r w:rsidRPr="00FD4E4A">
        <w:rPr>
          <w:rFonts w:ascii="Times New Roman" w:hAnsi="Times New Roman" w:cs="Times New Roman"/>
          <w:sz w:val="24"/>
        </w:rPr>
        <w:t>результаты мониторинга овладения воспитанниками основн</w:t>
      </w:r>
      <w:r w:rsidR="00FD4E4A" w:rsidRPr="00FD4E4A">
        <w:rPr>
          <w:rFonts w:ascii="Times New Roman" w:hAnsi="Times New Roman" w:cs="Times New Roman"/>
          <w:sz w:val="24"/>
        </w:rPr>
        <w:t xml:space="preserve">ой образовательной программы  на конец учебного года </w:t>
      </w:r>
      <w:r w:rsidRPr="00FD4E4A">
        <w:rPr>
          <w:rFonts w:ascii="Times New Roman" w:hAnsi="Times New Roman" w:cs="Times New Roman"/>
          <w:sz w:val="24"/>
        </w:rPr>
        <w:t>являются удо</w:t>
      </w:r>
      <w:r w:rsidR="00FD4E4A" w:rsidRPr="00FD4E4A">
        <w:rPr>
          <w:rFonts w:ascii="Times New Roman" w:hAnsi="Times New Roman" w:cs="Times New Roman"/>
          <w:sz w:val="24"/>
        </w:rPr>
        <w:t xml:space="preserve">влетворительными. Итоги  </w:t>
      </w:r>
      <w:r w:rsidRPr="00FD4E4A">
        <w:rPr>
          <w:rFonts w:ascii="Times New Roman" w:hAnsi="Times New Roman" w:cs="Times New Roman"/>
          <w:sz w:val="24"/>
        </w:rPr>
        <w:t>мониторинга помог</w:t>
      </w:r>
      <w:r w:rsidR="00FD4E4A" w:rsidRPr="00FD4E4A">
        <w:rPr>
          <w:rFonts w:ascii="Times New Roman" w:hAnsi="Times New Roman" w:cs="Times New Roman"/>
          <w:sz w:val="24"/>
        </w:rPr>
        <w:t xml:space="preserve">ают </w:t>
      </w:r>
      <w:r w:rsidRPr="00FD4E4A">
        <w:rPr>
          <w:rFonts w:ascii="Times New Roman" w:hAnsi="Times New Roman" w:cs="Times New Roman"/>
          <w:sz w:val="24"/>
        </w:rPr>
        <w:t>педагогам определить дифференцированный подход к каждому ребёнку в подборе форм организации, методов и приёмов воспитания и развития.</w:t>
      </w:r>
      <w:r w:rsidR="00FD4E4A">
        <w:rPr>
          <w:rFonts w:ascii="Times New Roman" w:hAnsi="Times New Roman" w:cs="Times New Roman"/>
          <w:sz w:val="28"/>
          <w:szCs w:val="28"/>
        </w:rPr>
        <w:t xml:space="preserve"> </w:t>
      </w:r>
      <w:r w:rsidR="00FD4E4A">
        <w:rPr>
          <w:rFonts w:ascii="Times New Roman" w:hAnsi="Times New Roman" w:cs="Times New Roman"/>
          <w:sz w:val="24"/>
        </w:rPr>
        <w:t xml:space="preserve"> </w:t>
      </w:r>
      <w:r w:rsidRPr="00FD4E4A">
        <w:rPr>
          <w:rFonts w:ascii="Times New Roman" w:hAnsi="Times New Roman" w:cs="Times New Roman"/>
          <w:sz w:val="24"/>
          <w:szCs w:val="28"/>
        </w:rPr>
        <w:t>Достижение цели обеспечивается постановкой широкого круга образовательных,</w:t>
      </w:r>
      <w:r w:rsidR="00FD4E4A" w:rsidRPr="00FD4E4A">
        <w:rPr>
          <w:rFonts w:ascii="Times New Roman" w:hAnsi="Times New Roman" w:cs="Times New Roman"/>
          <w:sz w:val="24"/>
          <w:szCs w:val="28"/>
        </w:rPr>
        <w:t xml:space="preserve"> </w:t>
      </w:r>
      <w:r w:rsidRPr="00FD4E4A">
        <w:rPr>
          <w:rFonts w:ascii="Times New Roman" w:hAnsi="Times New Roman" w:cs="Times New Roman"/>
          <w:sz w:val="24"/>
          <w:szCs w:val="28"/>
        </w:rPr>
        <w:t xml:space="preserve">воспитательных, развивающих задач, </w:t>
      </w:r>
      <w:r w:rsidR="00FD4E4A">
        <w:rPr>
          <w:rFonts w:ascii="Times New Roman" w:hAnsi="Times New Roman" w:cs="Times New Roman"/>
          <w:sz w:val="24"/>
          <w:szCs w:val="28"/>
        </w:rPr>
        <w:t>решение</w:t>
      </w:r>
      <w:r w:rsidRPr="00FD4E4A">
        <w:rPr>
          <w:rFonts w:ascii="Times New Roman" w:hAnsi="Times New Roman" w:cs="Times New Roman"/>
          <w:sz w:val="24"/>
          <w:szCs w:val="28"/>
        </w:rPr>
        <w:t xml:space="preserve"> которых осуществляется</w:t>
      </w:r>
      <w:r w:rsidR="00FD4E4A" w:rsidRPr="00FD4E4A">
        <w:rPr>
          <w:rFonts w:ascii="Times New Roman" w:hAnsi="Times New Roman" w:cs="Times New Roman"/>
          <w:sz w:val="24"/>
          <w:szCs w:val="28"/>
        </w:rPr>
        <w:t xml:space="preserve"> </w:t>
      </w:r>
      <w:r w:rsidRPr="00FD4E4A">
        <w:rPr>
          <w:rFonts w:ascii="Times New Roman" w:hAnsi="Times New Roman" w:cs="Times New Roman"/>
          <w:sz w:val="24"/>
          <w:szCs w:val="28"/>
        </w:rPr>
        <w:t>воспитателями</w:t>
      </w:r>
      <w:r w:rsidR="00FD4E4A">
        <w:rPr>
          <w:rFonts w:ascii="Times New Roman" w:hAnsi="Times New Roman" w:cs="Times New Roman"/>
          <w:sz w:val="24"/>
          <w:szCs w:val="28"/>
        </w:rPr>
        <w:t xml:space="preserve"> и</w:t>
      </w:r>
      <w:r w:rsidRPr="00FD4E4A">
        <w:rPr>
          <w:rFonts w:ascii="Times New Roman" w:hAnsi="Times New Roman" w:cs="Times New Roman"/>
          <w:sz w:val="24"/>
          <w:szCs w:val="28"/>
        </w:rPr>
        <w:t xml:space="preserve"> музыкальным </w:t>
      </w:r>
      <w:r w:rsidR="00FD4E4A" w:rsidRPr="00FD4E4A">
        <w:rPr>
          <w:rFonts w:ascii="Times New Roman" w:hAnsi="Times New Roman" w:cs="Times New Roman"/>
          <w:sz w:val="24"/>
          <w:szCs w:val="28"/>
        </w:rPr>
        <w:t>руководителе</w:t>
      </w:r>
      <w:r w:rsidRPr="00FD4E4A">
        <w:rPr>
          <w:rFonts w:ascii="Times New Roman" w:hAnsi="Times New Roman" w:cs="Times New Roman"/>
          <w:sz w:val="24"/>
          <w:szCs w:val="28"/>
        </w:rPr>
        <w:t>м</w:t>
      </w:r>
      <w:r w:rsidR="00FD4E4A">
        <w:rPr>
          <w:rFonts w:ascii="Times New Roman" w:hAnsi="Times New Roman" w:cs="Times New Roman"/>
          <w:sz w:val="24"/>
          <w:szCs w:val="28"/>
        </w:rPr>
        <w:t>.</w:t>
      </w:r>
    </w:p>
    <w:p w:rsidR="00EF2101" w:rsidRPr="008256BE" w:rsidRDefault="00EF2101" w:rsidP="008256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256BE">
        <w:rPr>
          <w:rFonts w:ascii="Times New Roman" w:hAnsi="Times New Roman" w:cs="Times New Roman"/>
          <w:sz w:val="24"/>
          <w:szCs w:val="28"/>
        </w:rPr>
        <w:t>Востребованность выпускников:</w:t>
      </w:r>
    </w:p>
    <w:p w:rsidR="00EF2101" w:rsidRDefault="00EF2101" w:rsidP="008256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256BE">
        <w:rPr>
          <w:rFonts w:ascii="Times New Roman" w:hAnsi="Times New Roman" w:cs="Times New Roman"/>
          <w:sz w:val="24"/>
          <w:szCs w:val="28"/>
        </w:rPr>
        <w:t>Количество выпускников составило</w:t>
      </w:r>
      <w:r w:rsidR="008256BE" w:rsidRPr="008256BE">
        <w:rPr>
          <w:rFonts w:ascii="Times New Roman" w:hAnsi="Times New Roman" w:cs="Times New Roman"/>
          <w:sz w:val="24"/>
          <w:szCs w:val="28"/>
        </w:rPr>
        <w:t xml:space="preserve"> 14</w:t>
      </w:r>
      <w:r w:rsidRPr="008256BE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8256BE" w:rsidRPr="008256BE">
        <w:rPr>
          <w:rFonts w:ascii="Times New Roman" w:hAnsi="Times New Roman" w:cs="Times New Roman"/>
          <w:sz w:val="24"/>
          <w:szCs w:val="28"/>
        </w:rPr>
        <w:t>. Из них</w:t>
      </w:r>
      <w:r w:rsidRPr="008256BE">
        <w:rPr>
          <w:rFonts w:ascii="Times New Roman" w:hAnsi="Times New Roman" w:cs="Times New Roman"/>
          <w:sz w:val="24"/>
          <w:szCs w:val="28"/>
        </w:rPr>
        <w:t xml:space="preserve"> стали учениками СОШ </w:t>
      </w:r>
      <w:r w:rsidR="008256BE" w:rsidRPr="008256BE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="008256BE" w:rsidRPr="008256BE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="008256BE" w:rsidRPr="008256BE">
        <w:rPr>
          <w:rFonts w:ascii="Times New Roman" w:hAnsi="Times New Roman" w:cs="Times New Roman"/>
          <w:sz w:val="24"/>
          <w:szCs w:val="28"/>
        </w:rPr>
        <w:t>айрамадаг -12, СОШ №17 и №30 г.Владикавказ -2</w:t>
      </w:r>
      <w:r w:rsidRPr="008256BE">
        <w:rPr>
          <w:rFonts w:ascii="Times New Roman" w:hAnsi="Times New Roman" w:cs="Times New Roman"/>
          <w:sz w:val="24"/>
          <w:szCs w:val="28"/>
        </w:rPr>
        <w:t>.</w:t>
      </w:r>
    </w:p>
    <w:p w:rsidR="008256BE" w:rsidRPr="008256BE" w:rsidRDefault="008256BE" w:rsidP="008256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Анализ результатов педаг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огической диагностики</w:t>
      </w: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а также анализа целевых ориентиров на этапе завершения дошкольного образования, которые </w:t>
      </w:r>
      <w:proofErr w:type="gramStart"/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определяются</w:t>
      </w:r>
      <w:proofErr w:type="gramEnd"/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как социально-нормативные возрастные характеристики возможных достижений детей подготовительной к школе группы  показали что:</w:t>
      </w:r>
    </w:p>
    <w:p w:rsidR="008256BE" w:rsidRPr="008256BE" w:rsidRDefault="008256BE" w:rsidP="008256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к школьному об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учению выпускники готовы на 94%</w:t>
      </w: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8256BE" w:rsidRPr="008256BE" w:rsidRDefault="008256BE" w:rsidP="008256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Достижения воспитанников за 2018 год:</w:t>
      </w:r>
    </w:p>
    <w:p w:rsidR="008256BE" w:rsidRPr="008256BE" w:rsidRDefault="008256BE" w:rsidP="008256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Готовность к шк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оле выпускников</w:t>
      </w: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:</w:t>
      </w:r>
    </w:p>
    <w:p w:rsidR="008256BE" w:rsidRPr="008256BE" w:rsidRDefault="008256BE" w:rsidP="008256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ысокий уровень  – 54%</w:t>
      </w:r>
    </w:p>
    <w:p w:rsidR="008256BE" w:rsidRPr="008256BE" w:rsidRDefault="008256BE" w:rsidP="008256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с</w:t>
      </w: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редний уровень –40%.</w:t>
      </w:r>
    </w:p>
    <w:p w:rsidR="008256BE" w:rsidRPr="00524B6A" w:rsidRDefault="008256BE" w:rsidP="0052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256BE">
        <w:rPr>
          <w:rFonts w:ascii="Times New Roman" w:eastAsia="Times New Roman" w:hAnsi="Times New Roman" w:cs="Times New Roman"/>
          <w:sz w:val="24"/>
          <w:szCs w:val="21"/>
          <w:lang w:eastAsia="ru-RU"/>
        </w:rPr>
        <w:t>Не готовых к школьному обучению детей к концу учебного года нет.</w:t>
      </w:r>
    </w:p>
    <w:p w:rsidR="00EF2101" w:rsidRPr="008256BE" w:rsidRDefault="00EF2101" w:rsidP="008256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56BE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Вывод: </w:t>
      </w:r>
      <w:r w:rsidRPr="008256BE">
        <w:rPr>
          <w:rFonts w:ascii="Times New Roman" w:hAnsi="Times New Roman" w:cs="Times New Roman"/>
          <w:b/>
          <w:sz w:val="24"/>
          <w:szCs w:val="28"/>
        </w:rPr>
        <w:t>Содержание и качество подготовки воспитанников соответствует</w:t>
      </w:r>
      <w:r w:rsidR="008256BE" w:rsidRPr="008256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56BE">
        <w:rPr>
          <w:rFonts w:ascii="Times New Roman" w:hAnsi="Times New Roman" w:cs="Times New Roman"/>
          <w:b/>
          <w:sz w:val="24"/>
          <w:szCs w:val="28"/>
        </w:rPr>
        <w:t>требованиям основной программы дошкольного образования.</w:t>
      </w:r>
    </w:p>
    <w:p w:rsidR="006E6A0B" w:rsidRPr="0060386F" w:rsidRDefault="006E6A0B" w:rsidP="006038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Оценка кадрового обеспечения</w:t>
      </w:r>
    </w:p>
    <w:p w:rsidR="00A37EC9" w:rsidRPr="0060386F" w:rsidRDefault="0060386F" w:rsidP="00603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0B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укомплектован педагогами на 1</w:t>
      </w:r>
      <w:r w:rsidR="00EA2884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00%</w:t>
      </w:r>
      <w:r w:rsidR="006E6A0B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штатному </w:t>
      </w:r>
      <w:r w:rsidR="006E6A0B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расписанию. Всего работают 17</w:t>
      </w:r>
      <w:r w:rsidR="00A37EC9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них п</w:t>
      </w:r>
      <w:r w:rsidR="00EA2884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едагогов</w:t>
      </w:r>
      <w:r w:rsidR="006E6A0B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EC9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7:</w:t>
      </w:r>
    </w:p>
    <w:p w:rsidR="00A37EC9" w:rsidRPr="0060386F" w:rsidRDefault="00A37EC9" w:rsidP="00603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воспитателей - 6;</w:t>
      </w:r>
    </w:p>
    <w:p w:rsidR="00A37EC9" w:rsidRPr="0060386F" w:rsidRDefault="00A37EC9" w:rsidP="00603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музыкальный руководитель - 1.</w:t>
      </w:r>
    </w:p>
    <w:p w:rsidR="00A37EC9" w:rsidRPr="0060386F" w:rsidRDefault="006E6A0B" w:rsidP="00603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r w:rsidR="00A37EC9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приходящихся на одного взрослого, составляет:</w:t>
      </w:r>
    </w:p>
    <w:p w:rsidR="006E6A0B" w:rsidRPr="0060386F" w:rsidRDefault="00A37EC9" w:rsidP="00603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6A0B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воспитанник/педагоги – 8,75/1;</w:t>
      </w:r>
    </w:p>
    <w:p w:rsidR="006E6A0B" w:rsidRPr="0060386F" w:rsidRDefault="00A37EC9" w:rsidP="00603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6A0B"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воспитанники/все сотрудники – 4,4/1.</w:t>
      </w:r>
    </w:p>
    <w:p w:rsidR="006E6A0B" w:rsidRPr="0060386F" w:rsidRDefault="00A37EC9" w:rsidP="00603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образования педагогических кадров:</w:t>
      </w:r>
    </w:p>
    <w:p w:rsidR="00A37EC9" w:rsidRPr="0060386F" w:rsidRDefault="00A37EC9" w:rsidP="00603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7335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79B0" w:rsidRDefault="0060386F" w:rsidP="0060386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0386F">
        <w:rPr>
          <w:rFonts w:ascii="Times New Roman" w:hAnsi="Times New Roman" w:cs="Times New Roman"/>
          <w:sz w:val="24"/>
          <w:szCs w:val="24"/>
        </w:rPr>
        <w:t>Все педагоги имеют профессиональное педагогическое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86F" w:rsidRPr="0060386F" w:rsidRDefault="0060386F" w:rsidP="0060386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386F">
        <w:rPr>
          <w:rFonts w:ascii="Times New Roman" w:hAnsi="Times New Roman" w:cs="Times New Roman"/>
          <w:sz w:val="24"/>
          <w:szCs w:val="23"/>
        </w:rPr>
        <w:t xml:space="preserve">Анализ педагогического стажа </w:t>
      </w:r>
      <w:r>
        <w:rPr>
          <w:rFonts w:ascii="Times New Roman" w:hAnsi="Times New Roman" w:cs="Times New Roman"/>
          <w:sz w:val="24"/>
          <w:szCs w:val="23"/>
        </w:rPr>
        <w:t xml:space="preserve">работы </w:t>
      </w:r>
      <w:r w:rsidRPr="0060386F">
        <w:rPr>
          <w:rFonts w:ascii="Times New Roman" w:hAnsi="Times New Roman" w:cs="Times New Roman"/>
          <w:sz w:val="24"/>
          <w:szCs w:val="23"/>
        </w:rPr>
        <w:t xml:space="preserve">показал, что в </w:t>
      </w:r>
      <w:r>
        <w:rPr>
          <w:rFonts w:ascii="Times New Roman" w:hAnsi="Times New Roman" w:cs="Times New Roman"/>
          <w:sz w:val="24"/>
          <w:szCs w:val="23"/>
        </w:rPr>
        <w:t>детском саду</w:t>
      </w:r>
      <w:r w:rsidRPr="0060386F">
        <w:rPr>
          <w:rFonts w:ascii="Times New Roman" w:hAnsi="Times New Roman" w:cs="Times New Roman"/>
          <w:sz w:val="24"/>
          <w:szCs w:val="23"/>
        </w:rPr>
        <w:t xml:space="preserve"> преобладают педагогические кадры с опытом работы.</w:t>
      </w:r>
    </w:p>
    <w:p w:rsidR="006E6A0B" w:rsidRPr="00FD79B0" w:rsidRDefault="0060386F" w:rsidP="006038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1924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6A0B" w:rsidRPr="0060386F" w:rsidRDefault="00FD79B0" w:rsidP="006038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</w:t>
      </w:r>
      <w:hyperlink r:id="rId9" w:anchor="/document/16/4019/" w:history="1">
        <w:r w:rsidRPr="00FD7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повышения квалификации</w:t>
        </w:r>
      </w:hyperlink>
      <w:r w:rsidRPr="00FD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2018году прошли 3 педагога</w:t>
      </w: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E6A0B" w:rsidRPr="0060386F" w:rsidRDefault="006E6A0B" w:rsidP="00603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постоянно повышают свой</w:t>
      </w:r>
      <w:r w:rsid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уровень, эффективно участвуют в работе методических объединений, знакомятся с опытом работы своих коллег и других дошкольных учр</w:t>
      </w:r>
      <w:r w:rsid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еждений, а также работают над самообразованием</w:t>
      </w:r>
      <w:r w:rsidRPr="00603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D271A" w:rsidRDefault="002011A3" w:rsidP="002011A3">
      <w:p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2011A3">
        <w:rPr>
          <w:rFonts w:ascii="Times New Roman" w:hAnsi="Times New Roman" w:cs="Times New Roman"/>
          <w:b/>
          <w:bCs/>
          <w:sz w:val="24"/>
          <w:szCs w:val="23"/>
        </w:rPr>
        <w:t xml:space="preserve">Выводы: </w:t>
      </w:r>
      <w:r w:rsidRPr="002011A3">
        <w:rPr>
          <w:rFonts w:ascii="Times New Roman" w:hAnsi="Times New Roman" w:cs="Times New Roman"/>
          <w:b/>
          <w:sz w:val="24"/>
          <w:szCs w:val="23"/>
        </w:rPr>
        <w:t xml:space="preserve">Анализ педагогического состава </w:t>
      </w:r>
      <w:r>
        <w:rPr>
          <w:rFonts w:ascii="Times New Roman" w:hAnsi="Times New Roman" w:cs="Times New Roman"/>
          <w:b/>
          <w:sz w:val="24"/>
          <w:szCs w:val="23"/>
        </w:rPr>
        <w:t>детского сада</w:t>
      </w:r>
      <w:r w:rsidRPr="002011A3">
        <w:rPr>
          <w:rFonts w:ascii="Times New Roman" w:hAnsi="Times New Roman" w:cs="Times New Roman"/>
          <w:b/>
          <w:sz w:val="24"/>
          <w:szCs w:val="23"/>
        </w:rPr>
        <w:t xml:space="preserve"> позволяет сделать выводы о том, что педагогический коллектив </w:t>
      </w:r>
      <w:r>
        <w:rPr>
          <w:rFonts w:ascii="Times New Roman" w:hAnsi="Times New Roman" w:cs="Times New Roman"/>
          <w:b/>
          <w:sz w:val="24"/>
          <w:szCs w:val="23"/>
        </w:rPr>
        <w:t xml:space="preserve">квалифицированный, </w:t>
      </w:r>
      <w:r w:rsidRPr="002011A3">
        <w:rPr>
          <w:rFonts w:ascii="Times New Roman" w:hAnsi="Times New Roman" w:cs="Times New Roman"/>
          <w:b/>
          <w:sz w:val="24"/>
          <w:szCs w:val="23"/>
        </w:rPr>
        <w:t xml:space="preserve">педагоги стремятся к постоянному повышению своего педагогического мастерства. Кадровая политика </w:t>
      </w:r>
      <w:r>
        <w:rPr>
          <w:rFonts w:ascii="Times New Roman" w:hAnsi="Times New Roman" w:cs="Times New Roman"/>
          <w:b/>
          <w:sz w:val="24"/>
          <w:szCs w:val="23"/>
        </w:rPr>
        <w:t>детского сада</w:t>
      </w:r>
      <w:r w:rsidRPr="002011A3">
        <w:rPr>
          <w:rFonts w:ascii="Times New Roman" w:hAnsi="Times New Roman" w:cs="Times New Roman"/>
          <w:b/>
          <w:sz w:val="24"/>
          <w:szCs w:val="23"/>
        </w:rPr>
        <w:t xml:space="preserve"> направлена на развитие профессиональной компетентности педагогов, </w:t>
      </w:r>
      <w:r w:rsidRPr="002011A3">
        <w:rPr>
          <w:rFonts w:ascii="Times New Roman" w:hAnsi="Times New Roman" w:cs="Times New Roman"/>
          <w:b/>
          <w:sz w:val="24"/>
          <w:szCs w:val="23"/>
        </w:rPr>
        <w:lastRenderedPageBreak/>
        <w:t>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2011A3" w:rsidRDefault="002011A3" w:rsidP="002011A3">
      <w:p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2011A3" w:rsidRPr="002011A3" w:rsidRDefault="002011A3" w:rsidP="00CD7F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:rsidR="002011A3" w:rsidRPr="002011A3" w:rsidRDefault="00BB4E4F" w:rsidP="00BB4E4F">
      <w:pPr>
        <w:pStyle w:val="Default"/>
        <w:spacing w:line="276" w:lineRule="auto"/>
        <w:jc w:val="both"/>
      </w:pPr>
      <w:r>
        <w:t xml:space="preserve"> </w:t>
      </w:r>
      <w:r w:rsidR="002011A3" w:rsidRPr="002011A3">
        <w:t xml:space="preserve">Образовательная деятельность </w:t>
      </w:r>
      <w:proofErr w:type="gramStart"/>
      <w:r w:rsidR="002011A3" w:rsidRPr="002011A3">
        <w:t>в</w:t>
      </w:r>
      <w:proofErr w:type="gramEnd"/>
      <w:r w:rsidR="002011A3" w:rsidRPr="002011A3">
        <w:t xml:space="preserve"> строится </w:t>
      </w:r>
      <w:proofErr w:type="gramStart"/>
      <w:r w:rsidR="002011A3" w:rsidRPr="002011A3">
        <w:t>в</w:t>
      </w:r>
      <w:proofErr w:type="gramEnd"/>
      <w:r w:rsidR="002011A3" w:rsidRPr="002011A3">
        <w:t xml:space="preserve"> соответствии с </w:t>
      </w:r>
      <w:r>
        <w:t>образовательной</w:t>
      </w:r>
      <w:r w:rsidR="002011A3" w:rsidRPr="002011A3">
        <w:t xml:space="preserve"> </w:t>
      </w:r>
      <w:r>
        <w:t>программой</w:t>
      </w:r>
      <w:r w:rsidR="002011A3" w:rsidRPr="002011A3">
        <w:t xml:space="preserve">, </w:t>
      </w:r>
      <w:r>
        <w:t>которая</w:t>
      </w:r>
      <w:r w:rsidR="002011A3" w:rsidRPr="002011A3">
        <w:t xml:space="preserve"> по</w:t>
      </w:r>
      <w:r>
        <w:t>ддерживае</w:t>
      </w:r>
      <w:r w:rsidR="002011A3" w:rsidRPr="002011A3">
        <w:t xml:space="preserve">тся </w:t>
      </w:r>
      <w:r w:rsidR="002011A3" w:rsidRPr="00BB4E4F">
        <w:rPr>
          <w:iCs/>
        </w:rPr>
        <w:t>учебно-методическим комплектом</w:t>
      </w:r>
      <w:r w:rsidR="002011A3" w:rsidRPr="002011A3">
        <w:rPr>
          <w:i/>
          <w:iCs/>
        </w:rPr>
        <w:t xml:space="preserve"> </w:t>
      </w:r>
      <w:r w:rsidR="002011A3" w:rsidRPr="002011A3">
        <w:t xml:space="preserve">материалов, средств обучения и воспитания, с постепенным усложнением для всех возрастных групп. </w:t>
      </w:r>
    </w:p>
    <w:p w:rsidR="002011A3" w:rsidRPr="002011A3" w:rsidRDefault="002011A3" w:rsidP="00BB4E4F">
      <w:pPr>
        <w:pStyle w:val="Default"/>
        <w:spacing w:line="276" w:lineRule="auto"/>
        <w:jc w:val="both"/>
      </w:pPr>
      <w:r w:rsidRPr="002011A3">
        <w:t xml:space="preserve">Методические пособия </w:t>
      </w:r>
      <w:r w:rsidR="00BB4E4F">
        <w:t>содержа</w:t>
      </w:r>
      <w:r w:rsidRPr="002011A3">
        <w:t xml:space="preserve">т возрастные характеристики детей, методику и </w:t>
      </w:r>
      <w:r w:rsidR="00BB4E4F">
        <w:t>описание</w:t>
      </w:r>
      <w:r w:rsidRPr="002011A3">
        <w:t xml:space="preserve">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 - эстетическое и физическое развитие дошкольников. </w:t>
      </w:r>
    </w:p>
    <w:p w:rsidR="002011A3" w:rsidRPr="002011A3" w:rsidRDefault="002011A3" w:rsidP="00BB4E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A3">
        <w:rPr>
          <w:rFonts w:ascii="Times New Roman" w:hAnsi="Times New Roman" w:cs="Times New Roman"/>
          <w:sz w:val="24"/>
          <w:szCs w:val="24"/>
        </w:rPr>
        <w:t>Каждая группа обеспечена полным учебно-методическим комплексом пособий, демонстрационным материалом в соответствии с реализуемой образовательной программой.</w:t>
      </w:r>
    </w:p>
    <w:p w:rsidR="002011A3" w:rsidRPr="002011A3" w:rsidRDefault="002011A3" w:rsidP="00BB4E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</w:t>
      </w:r>
      <w:r w:rsidR="00BB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группе имеются </w:t>
      </w: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 w:rsidR="00BB4E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учебно-методические пособия</w:t>
      </w: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рекомендованные </w:t>
      </w: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планирования воспитат</w:t>
      </w:r>
      <w:r w:rsidR="00BB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ельно-образовательной работы в </w:t>
      </w: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B4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</w:t>
      </w: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ООП.</w:t>
      </w:r>
    </w:p>
    <w:p w:rsidR="002011A3" w:rsidRPr="002011A3" w:rsidRDefault="002011A3" w:rsidP="0020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BB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</w:t>
      </w: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пополнил учебно-мет</w:t>
      </w:r>
      <w:r w:rsidR="006B7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одический комплект наглядно-дидактическими</w:t>
      </w: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</w:t>
      </w:r>
      <w:r w:rsidR="006B7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1A3" w:rsidRPr="002011A3" w:rsidRDefault="006B77B8" w:rsidP="0020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11A3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2011A3" w:rsidRPr="002011A3" w:rsidRDefault="006B77B8" w:rsidP="0020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11A3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для рассматривания, плакаты;</w:t>
      </w:r>
    </w:p>
    <w:p w:rsidR="002011A3" w:rsidRPr="002011A3" w:rsidRDefault="006B77B8" w:rsidP="0020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11A3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для оформления родительских уголков;</w:t>
      </w:r>
    </w:p>
    <w:p w:rsidR="002011A3" w:rsidRPr="002011A3" w:rsidRDefault="006B77B8" w:rsidP="0020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тетради для детей</w:t>
      </w:r>
      <w:r w:rsidR="002011A3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1A3" w:rsidRPr="002011A3" w:rsidRDefault="00952B4A" w:rsidP="0020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детский сад</w:t>
      </w:r>
      <w:r w:rsidR="002011A3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оснащен техническим и компьютерным оборудованием.</w:t>
      </w:r>
    </w:p>
    <w:p w:rsidR="002011A3" w:rsidRPr="002011A3" w:rsidRDefault="00952B4A" w:rsidP="0020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</w:t>
      </w:r>
      <w:r w:rsidR="002011A3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включает: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принтер, сканер, проектор, экран.</w:t>
      </w:r>
      <w:r w:rsidR="008F691C" w:rsidRPr="008F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691C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</w:t>
      </w:r>
      <w:r w:rsidR="008F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1C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</w:t>
      </w:r>
      <w:r w:rsidR="008F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пополнилось ноутбуком </w:t>
      </w:r>
      <w:r w:rsidR="008F691C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F691C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принтером</w:t>
      </w:r>
      <w:r w:rsidR="008F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в</w:t>
      </w:r>
      <w:proofErr w:type="gramStart"/>
      <w:r w:rsidR="008F69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8F69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F691C" w:rsidRPr="0020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11A3" w:rsidRPr="008F691C" w:rsidRDefault="008F691C" w:rsidP="002011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691C">
        <w:rPr>
          <w:rFonts w:ascii="Times New Roman" w:hAnsi="Times New Roman" w:cs="Times New Roman"/>
          <w:b/>
          <w:bCs/>
          <w:sz w:val="24"/>
          <w:szCs w:val="23"/>
        </w:rPr>
        <w:t xml:space="preserve">Выводы: </w:t>
      </w:r>
      <w:r w:rsidRPr="008F691C">
        <w:rPr>
          <w:rFonts w:ascii="Times New Roman" w:hAnsi="Times New Roman" w:cs="Times New Roman"/>
          <w:b/>
          <w:sz w:val="24"/>
          <w:szCs w:val="23"/>
        </w:rPr>
        <w:t xml:space="preserve">Учебно-методическое обеспечение в </w:t>
      </w:r>
      <w:r>
        <w:rPr>
          <w:rFonts w:ascii="Times New Roman" w:hAnsi="Times New Roman" w:cs="Times New Roman"/>
          <w:b/>
          <w:sz w:val="24"/>
          <w:szCs w:val="23"/>
        </w:rPr>
        <w:t>детском саду</w:t>
      </w:r>
      <w:r w:rsidRPr="008F691C">
        <w:rPr>
          <w:rFonts w:ascii="Times New Roman" w:hAnsi="Times New Roman" w:cs="Times New Roman"/>
          <w:b/>
          <w:sz w:val="24"/>
          <w:szCs w:val="23"/>
        </w:rPr>
        <w:t xml:space="preserve"> в достаточной степени соответствует </w:t>
      </w:r>
      <w:r>
        <w:rPr>
          <w:rFonts w:ascii="Times New Roman" w:hAnsi="Times New Roman" w:cs="Times New Roman"/>
          <w:b/>
          <w:sz w:val="24"/>
          <w:szCs w:val="23"/>
        </w:rPr>
        <w:t>реализуемой</w:t>
      </w:r>
      <w:r w:rsidRPr="008F691C">
        <w:rPr>
          <w:rFonts w:ascii="Times New Roman" w:hAnsi="Times New Roman" w:cs="Times New Roman"/>
          <w:b/>
          <w:sz w:val="24"/>
          <w:szCs w:val="23"/>
        </w:rPr>
        <w:t xml:space="preserve"> </w:t>
      </w:r>
      <w:r>
        <w:rPr>
          <w:rFonts w:ascii="Times New Roman" w:hAnsi="Times New Roman" w:cs="Times New Roman"/>
          <w:b/>
          <w:sz w:val="24"/>
          <w:szCs w:val="23"/>
        </w:rPr>
        <w:t>образовательной</w:t>
      </w:r>
      <w:r w:rsidRPr="008F691C">
        <w:rPr>
          <w:rFonts w:ascii="Times New Roman" w:hAnsi="Times New Roman" w:cs="Times New Roman"/>
          <w:b/>
          <w:sz w:val="24"/>
          <w:szCs w:val="23"/>
        </w:rPr>
        <w:t xml:space="preserve"> </w:t>
      </w:r>
      <w:r>
        <w:rPr>
          <w:rFonts w:ascii="Times New Roman" w:hAnsi="Times New Roman" w:cs="Times New Roman"/>
          <w:b/>
          <w:sz w:val="24"/>
          <w:szCs w:val="23"/>
        </w:rPr>
        <w:t>программе</w:t>
      </w:r>
      <w:r w:rsidRPr="008F691C">
        <w:rPr>
          <w:rFonts w:ascii="Times New Roman" w:hAnsi="Times New Roman" w:cs="Times New Roman"/>
          <w:b/>
          <w:sz w:val="24"/>
          <w:szCs w:val="23"/>
        </w:rPr>
        <w:t xml:space="preserve"> и ФГОС </w:t>
      </w:r>
      <w:proofErr w:type="gramStart"/>
      <w:r w:rsidRPr="008F691C">
        <w:rPr>
          <w:rFonts w:ascii="Times New Roman" w:hAnsi="Times New Roman" w:cs="Times New Roman"/>
          <w:b/>
          <w:sz w:val="24"/>
          <w:szCs w:val="23"/>
        </w:rPr>
        <w:t>ДО</w:t>
      </w:r>
      <w:proofErr w:type="gramEnd"/>
      <w:r w:rsidRPr="008F691C">
        <w:rPr>
          <w:rFonts w:ascii="Times New Roman" w:hAnsi="Times New Roman" w:cs="Times New Roman"/>
          <w:b/>
          <w:sz w:val="24"/>
          <w:szCs w:val="23"/>
        </w:rPr>
        <w:t xml:space="preserve">. Информационное обеспечение </w:t>
      </w:r>
      <w:r>
        <w:rPr>
          <w:rFonts w:ascii="Times New Roman" w:hAnsi="Times New Roman" w:cs="Times New Roman"/>
          <w:b/>
          <w:sz w:val="24"/>
          <w:szCs w:val="23"/>
        </w:rPr>
        <w:t>детского сада</w:t>
      </w:r>
      <w:r w:rsidRPr="008F691C">
        <w:rPr>
          <w:rFonts w:ascii="Times New Roman" w:hAnsi="Times New Roman" w:cs="Times New Roman"/>
          <w:b/>
          <w:sz w:val="24"/>
          <w:szCs w:val="23"/>
        </w:rPr>
        <w:t xml:space="preserve"> требует пополнения </w:t>
      </w:r>
      <w:r>
        <w:rPr>
          <w:rFonts w:ascii="Times New Roman" w:hAnsi="Times New Roman" w:cs="Times New Roman"/>
          <w:b/>
          <w:sz w:val="24"/>
          <w:szCs w:val="23"/>
        </w:rPr>
        <w:t>в</w:t>
      </w:r>
      <w:r w:rsidRPr="008F691C">
        <w:rPr>
          <w:rFonts w:ascii="Times New Roman" w:hAnsi="Times New Roman" w:cs="Times New Roman"/>
          <w:b/>
          <w:sz w:val="24"/>
          <w:szCs w:val="23"/>
        </w:rPr>
        <w:t xml:space="preserve"> группах.</w:t>
      </w:r>
    </w:p>
    <w:p w:rsidR="00DA2389" w:rsidRDefault="00DA2389" w:rsidP="002011A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389" w:rsidRPr="00515E91" w:rsidRDefault="00DA2389" w:rsidP="00515E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Оценка материально-технической базы</w:t>
      </w:r>
    </w:p>
    <w:p w:rsidR="00DA2389" w:rsidRPr="00515E91" w:rsidRDefault="00515E91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етском саду сформирована материально-техническая база для реализации </w:t>
      </w: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жизнео</w:t>
      </w: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беспечения и развития детей. В д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оборудованы помещения:</w:t>
      </w:r>
    </w:p>
    <w:p w:rsidR="00DA2389" w:rsidRPr="00515E91" w:rsidRDefault="00515E91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– 3;</w:t>
      </w:r>
    </w:p>
    <w:p w:rsidR="00DA2389" w:rsidRPr="00515E91" w:rsidRDefault="00515E91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 – 1;</w:t>
      </w:r>
    </w:p>
    <w:p w:rsidR="00DA2389" w:rsidRPr="00515E91" w:rsidRDefault="00515E91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кабинет – 1;</w:t>
      </w:r>
    </w:p>
    <w:p w:rsidR="00DA2389" w:rsidRPr="00515E91" w:rsidRDefault="00515E91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физкультурный зал – 1;</w:t>
      </w:r>
    </w:p>
    <w:p w:rsidR="00DA2389" w:rsidRPr="00515E91" w:rsidRDefault="00515E91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 – 1;</w:t>
      </w:r>
    </w:p>
    <w:p w:rsidR="00DA2389" w:rsidRPr="00515E91" w:rsidRDefault="00515E91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прачечная – 1;</w:t>
      </w:r>
    </w:p>
    <w:p w:rsidR="00DA2389" w:rsidRPr="00515E91" w:rsidRDefault="00515E91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2389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кабинет – 1;</w:t>
      </w:r>
    </w:p>
    <w:p w:rsidR="00DA2389" w:rsidRPr="00515E91" w:rsidRDefault="00DA2389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создании предметно-развивающей среды воспитатели учитывают возрастные, </w:t>
      </w: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индивидуальные особенности детей своей группы. Оборудованы групповые комнаты, </w:t>
      </w: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включающие игровую, познавательную, обеденную зоны.</w:t>
      </w:r>
    </w:p>
    <w:p w:rsidR="00DA2389" w:rsidRPr="00515E91" w:rsidRDefault="00DA2389" w:rsidP="00515E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515E91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</w:t>
      </w: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провел </w:t>
      </w:r>
      <w:hyperlink r:id="rId10" w:anchor="/document/16/2658/" w:history="1">
        <w:r w:rsidRPr="00515E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текущий ремонт</w:t>
        </w:r>
      </w:hyperlink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515E91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групп, 2</w:t>
      </w:r>
      <w:r w:rsidR="00515E91"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спальных помещений, </w:t>
      </w:r>
      <w:r w:rsidRPr="00515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коридоров 1 и 2 этажей, медкабинета, физкультурного зала. Заменили 7 дверей и 2 окна.</w:t>
      </w:r>
    </w:p>
    <w:p w:rsidR="00515E91" w:rsidRDefault="00515E91" w:rsidP="00515E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Здание обеспечено</w:t>
      </w:r>
      <w:r w:rsidR="00DA23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всеми видами инженерных коммуникаций: водоснабжением, отоплением, канализацией.</w:t>
      </w:r>
      <w:r w:rsidR="00932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Территория детского сада по периметру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огражден</w:t>
      </w:r>
      <w:r w:rsidR="00932D6E">
        <w:rPr>
          <w:rFonts w:ascii="Times New Roman" w:eastAsia="Calibri" w:hAnsi="Times New Roman" w:cs="Times New Roman"/>
          <w:color w:val="000000"/>
          <w:sz w:val="24"/>
          <w:szCs w:val="24"/>
        </w:rPr>
        <w:t>а забором.</w:t>
      </w:r>
    </w:p>
    <w:p w:rsidR="00DA2389" w:rsidRPr="00515E91" w:rsidRDefault="00DA2389" w:rsidP="00932D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Имеются п</w:t>
      </w:r>
      <w:r>
        <w:rPr>
          <w:rFonts w:ascii="Times New Roman" w:eastAsia="Calibri" w:hAnsi="Times New Roman" w:cs="Times New Roman"/>
          <w:sz w:val="24"/>
          <w:szCs w:val="24"/>
        </w:rPr>
        <w:t>рогулочные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Площадки оборудованы,  поддерживаются в хорошем состоянии и удобн</w:t>
      </w:r>
      <w:r w:rsidR="00932D6E">
        <w:rPr>
          <w:rFonts w:ascii="Times New Roman" w:hAnsi="Times New Roman" w:cs="Times New Roman"/>
          <w:sz w:val="24"/>
          <w:szCs w:val="24"/>
        </w:rPr>
        <w:t>о расположены внутри двора д</w:t>
      </w:r>
      <w:r>
        <w:rPr>
          <w:rFonts w:ascii="Times New Roman" w:hAnsi="Times New Roman" w:cs="Times New Roman"/>
          <w:sz w:val="24"/>
          <w:szCs w:val="24"/>
        </w:rPr>
        <w:t>етского сада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2389" w:rsidRDefault="00932D6E" w:rsidP="00DA238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Группы д</w:t>
      </w:r>
      <w:r w:rsidR="00DA2389">
        <w:rPr>
          <w:rFonts w:ascii="Times New Roman" w:hAnsi="Times New Roman" w:cs="Times New Roman"/>
          <w:color w:val="000000"/>
          <w:sz w:val="24"/>
          <w:szCs w:val="24"/>
        </w:rPr>
        <w:t xml:space="preserve">етского сада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периодически</w:t>
      </w:r>
      <w:r w:rsidR="00DA23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пополняются современным игровым оборудованием, современными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информационными стендами. В детском саду нет</w:t>
      </w:r>
      <w:r w:rsidR="00DA23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музыкального</w:t>
      </w:r>
      <w:r w:rsidR="00DA2389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A23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389" w:rsidRDefault="00DA2389" w:rsidP="00932D6E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группах созданы условия для разных видов детской деятельности: игровой, изобразительной, познавательной, конструктивной, музыкальной.</w:t>
      </w:r>
    </w:p>
    <w:p w:rsidR="00932D6E" w:rsidRPr="00932D6E" w:rsidRDefault="00932D6E" w:rsidP="00932D6E">
      <w:pPr>
        <w:pStyle w:val="Default"/>
        <w:spacing w:line="276" w:lineRule="auto"/>
        <w:jc w:val="both"/>
        <w:rPr>
          <w:color w:val="auto"/>
          <w:szCs w:val="23"/>
        </w:rPr>
      </w:pPr>
      <w:r w:rsidRPr="00932D6E">
        <w:rPr>
          <w:color w:val="auto"/>
          <w:szCs w:val="23"/>
        </w:rPr>
        <w:t xml:space="preserve">Для осуществления образовательного процесса в </w:t>
      </w:r>
      <w:r>
        <w:rPr>
          <w:color w:val="auto"/>
          <w:szCs w:val="23"/>
        </w:rPr>
        <w:t>детском саду</w:t>
      </w:r>
      <w:r w:rsidRPr="00932D6E">
        <w:rPr>
          <w:color w:val="auto"/>
          <w:szCs w:val="23"/>
        </w:rPr>
        <w:t xml:space="preserve"> создана полифункциональная </w:t>
      </w:r>
      <w:r w:rsidRPr="00932D6E">
        <w:rPr>
          <w:bCs/>
          <w:iCs/>
          <w:color w:val="auto"/>
          <w:szCs w:val="23"/>
        </w:rPr>
        <w:t>развивающая предметно-пространственная среда</w:t>
      </w:r>
      <w:r w:rsidRPr="00932D6E">
        <w:rPr>
          <w:bCs/>
          <w:color w:val="auto"/>
          <w:szCs w:val="23"/>
        </w:rPr>
        <w:t>,</w:t>
      </w:r>
      <w:r w:rsidRPr="00932D6E">
        <w:rPr>
          <w:b/>
          <w:bCs/>
          <w:color w:val="auto"/>
          <w:szCs w:val="23"/>
        </w:rPr>
        <w:t xml:space="preserve"> </w:t>
      </w:r>
      <w:r w:rsidRPr="00932D6E">
        <w:rPr>
          <w:color w:val="auto"/>
          <w:szCs w:val="23"/>
        </w:rPr>
        <w:t xml:space="preserve">отвечающая требованиям ФГОС </w:t>
      </w:r>
      <w:proofErr w:type="gramStart"/>
      <w:r w:rsidRPr="00932D6E">
        <w:rPr>
          <w:color w:val="auto"/>
          <w:szCs w:val="23"/>
        </w:rPr>
        <w:t>ДО</w:t>
      </w:r>
      <w:proofErr w:type="gramEnd"/>
      <w:r w:rsidRPr="00932D6E">
        <w:rPr>
          <w:color w:val="auto"/>
          <w:szCs w:val="23"/>
        </w:rPr>
        <w:t xml:space="preserve">. 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 </w:t>
      </w:r>
    </w:p>
    <w:p w:rsidR="00932D6E" w:rsidRPr="00932D6E" w:rsidRDefault="00932D6E" w:rsidP="00932D6E">
      <w:pPr>
        <w:pStyle w:val="Default"/>
        <w:spacing w:line="276" w:lineRule="auto"/>
        <w:jc w:val="both"/>
        <w:rPr>
          <w:color w:val="auto"/>
          <w:szCs w:val="23"/>
        </w:rPr>
      </w:pPr>
      <w:r w:rsidRPr="00932D6E">
        <w:rPr>
          <w:color w:val="auto"/>
          <w:szCs w:val="23"/>
        </w:rPr>
        <w:t xml:space="preserve">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</w:t>
      </w:r>
      <w:proofErr w:type="gramStart"/>
      <w:r w:rsidRPr="00932D6E">
        <w:rPr>
          <w:color w:val="auto"/>
          <w:szCs w:val="23"/>
        </w:rPr>
        <w:t>ДО</w:t>
      </w:r>
      <w:proofErr w:type="gramEnd"/>
      <w:r w:rsidRPr="00932D6E">
        <w:rPr>
          <w:color w:val="auto"/>
          <w:szCs w:val="23"/>
        </w:rPr>
        <w:t xml:space="preserve">. Оборудование  безопасно в использовании. Развивающая среда групп </w:t>
      </w:r>
      <w:r>
        <w:rPr>
          <w:color w:val="auto"/>
          <w:szCs w:val="23"/>
        </w:rPr>
        <w:t>периодически пополняется</w:t>
      </w:r>
      <w:r w:rsidRPr="00932D6E">
        <w:rPr>
          <w:color w:val="auto"/>
          <w:szCs w:val="23"/>
        </w:rPr>
        <w:t xml:space="preserve"> </w:t>
      </w:r>
      <w:r>
        <w:rPr>
          <w:color w:val="auto"/>
          <w:szCs w:val="23"/>
        </w:rPr>
        <w:t xml:space="preserve">силами воспитателей </w:t>
      </w:r>
      <w:r w:rsidRPr="00932D6E">
        <w:rPr>
          <w:color w:val="auto"/>
          <w:szCs w:val="23"/>
        </w:rPr>
        <w:t xml:space="preserve">в соответствии с комплексно-тематическим планированием педагогов. </w:t>
      </w:r>
    </w:p>
    <w:p w:rsidR="00932D6E" w:rsidRPr="00932D6E" w:rsidRDefault="00932D6E" w:rsidP="00932D6E">
      <w:pPr>
        <w:pStyle w:val="Default"/>
        <w:spacing w:line="276" w:lineRule="auto"/>
        <w:jc w:val="both"/>
        <w:rPr>
          <w:color w:val="auto"/>
          <w:szCs w:val="23"/>
        </w:rPr>
      </w:pPr>
      <w:r w:rsidRPr="00932D6E">
        <w:rPr>
          <w:color w:val="auto"/>
          <w:szCs w:val="23"/>
        </w:rPr>
        <w:t xml:space="preserve">Развивающая предметно - пространственная среда обеспечивает все условия для организации разнообразных видов детской деятельности, с учетом интересов детей и возрастных особенностей. </w:t>
      </w:r>
    </w:p>
    <w:p w:rsidR="00932D6E" w:rsidRPr="00932D6E" w:rsidRDefault="00932D6E" w:rsidP="00932D6E">
      <w:pPr>
        <w:pStyle w:val="Default"/>
        <w:spacing w:line="276" w:lineRule="auto"/>
        <w:jc w:val="both"/>
        <w:rPr>
          <w:color w:val="auto"/>
          <w:szCs w:val="23"/>
        </w:rPr>
      </w:pPr>
      <w:r w:rsidRPr="00932D6E">
        <w:rPr>
          <w:color w:val="auto"/>
          <w:szCs w:val="23"/>
        </w:rPr>
        <w:t xml:space="preserve">Созданные условия использования информационно-коммуникационных технологий (ИКТ) помогают педагогам создавать и использовать в совместной образовательной деятельности </w:t>
      </w:r>
      <w:r>
        <w:rPr>
          <w:color w:val="auto"/>
          <w:szCs w:val="23"/>
        </w:rPr>
        <w:t>современные</w:t>
      </w:r>
      <w:r w:rsidRPr="00932D6E">
        <w:rPr>
          <w:color w:val="auto"/>
          <w:szCs w:val="23"/>
        </w:rPr>
        <w:t xml:space="preserve"> образовательные продукты. </w:t>
      </w:r>
    </w:p>
    <w:p w:rsidR="00DA2389" w:rsidRPr="00932D6E" w:rsidRDefault="00932D6E" w:rsidP="00932D6E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2D6E">
        <w:rPr>
          <w:rFonts w:ascii="Times New Roman" w:hAnsi="Times New Roman" w:cs="Times New Roman"/>
          <w:sz w:val="24"/>
          <w:szCs w:val="23"/>
        </w:rPr>
        <w:t>Материально-технические условия пребывания детей в</w:t>
      </w:r>
      <w:r w:rsidR="007F53F0">
        <w:rPr>
          <w:rFonts w:ascii="Times New Roman" w:hAnsi="Times New Roman" w:cs="Times New Roman"/>
          <w:sz w:val="24"/>
          <w:szCs w:val="23"/>
        </w:rPr>
        <w:t xml:space="preserve"> детском саду</w:t>
      </w:r>
      <w:r w:rsidRPr="00932D6E">
        <w:rPr>
          <w:rFonts w:ascii="Times New Roman" w:hAnsi="Times New Roman" w:cs="Times New Roman"/>
          <w:sz w:val="24"/>
          <w:szCs w:val="23"/>
        </w:rPr>
        <w:t xml:space="preserve"> обеспечивают  </w:t>
      </w:r>
      <w:r w:rsidR="007F53F0">
        <w:rPr>
          <w:rFonts w:ascii="Times New Roman" w:hAnsi="Times New Roman" w:cs="Times New Roman"/>
          <w:sz w:val="24"/>
          <w:szCs w:val="23"/>
        </w:rPr>
        <w:t xml:space="preserve">удовлетворительный </w:t>
      </w:r>
      <w:r w:rsidRPr="00932D6E">
        <w:rPr>
          <w:rFonts w:ascii="Times New Roman" w:hAnsi="Times New Roman" w:cs="Times New Roman"/>
          <w:sz w:val="24"/>
          <w:szCs w:val="23"/>
        </w:rPr>
        <w:t xml:space="preserve">уровень  работы, </w:t>
      </w:r>
      <w:r w:rsidR="007F53F0">
        <w:rPr>
          <w:rFonts w:ascii="Times New Roman" w:hAnsi="Times New Roman" w:cs="Times New Roman"/>
          <w:sz w:val="24"/>
          <w:szCs w:val="23"/>
        </w:rPr>
        <w:t>интеллектуальное</w:t>
      </w:r>
      <w:r w:rsidRPr="00932D6E">
        <w:rPr>
          <w:rFonts w:ascii="Times New Roman" w:hAnsi="Times New Roman" w:cs="Times New Roman"/>
          <w:sz w:val="24"/>
          <w:szCs w:val="23"/>
        </w:rPr>
        <w:t xml:space="preserve"> и эмоционально-</w:t>
      </w:r>
      <w:r w:rsidR="007F53F0">
        <w:rPr>
          <w:rFonts w:ascii="Times New Roman" w:hAnsi="Times New Roman" w:cs="Times New Roman"/>
          <w:sz w:val="24"/>
          <w:szCs w:val="23"/>
        </w:rPr>
        <w:t>личностное</w:t>
      </w:r>
      <w:r w:rsidRPr="00932D6E">
        <w:rPr>
          <w:rFonts w:ascii="Times New Roman" w:hAnsi="Times New Roman" w:cs="Times New Roman"/>
          <w:sz w:val="24"/>
          <w:szCs w:val="23"/>
        </w:rPr>
        <w:t xml:space="preserve"> </w:t>
      </w:r>
      <w:r w:rsidR="007F53F0">
        <w:rPr>
          <w:rFonts w:ascii="Times New Roman" w:hAnsi="Times New Roman" w:cs="Times New Roman"/>
          <w:sz w:val="24"/>
          <w:szCs w:val="23"/>
        </w:rPr>
        <w:t>развитие</w:t>
      </w:r>
      <w:r w:rsidRPr="00932D6E">
        <w:rPr>
          <w:rFonts w:ascii="Times New Roman" w:hAnsi="Times New Roman" w:cs="Times New Roman"/>
          <w:sz w:val="24"/>
          <w:szCs w:val="23"/>
        </w:rPr>
        <w:t xml:space="preserve"> детей.</w:t>
      </w:r>
    </w:p>
    <w:p w:rsidR="00DA2389" w:rsidRPr="007F53F0" w:rsidRDefault="00DA2389" w:rsidP="007F53F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3F0">
        <w:rPr>
          <w:rFonts w:ascii="Times New Roman" w:hAnsi="Times New Roman" w:cs="Times New Roman"/>
          <w:sz w:val="24"/>
          <w:szCs w:val="24"/>
        </w:rPr>
        <w:t xml:space="preserve"> </w:t>
      </w:r>
      <w:r w:rsidR="007F53F0" w:rsidRPr="007F53F0">
        <w:rPr>
          <w:rFonts w:ascii="Times New Roman" w:hAnsi="Times New Roman" w:cs="Times New Roman"/>
          <w:sz w:val="24"/>
          <w:szCs w:val="24"/>
        </w:rPr>
        <w:t>В детском саду с</w:t>
      </w:r>
      <w:r w:rsidRPr="007F53F0">
        <w:rPr>
          <w:rFonts w:ascii="Times New Roman" w:eastAsia="Calibri" w:hAnsi="Times New Roman" w:cs="Times New Roman"/>
          <w:sz w:val="24"/>
          <w:szCs w:val="24"/>
        </w:rPr>
        <w:t>озданы все необходимые условия для обеспечения безопасности воспитанн</w:t>
      </w:r>
      <w:r w:rsidRPr="007F53F0">
        <w:rPr>
          <w:rFonts w:ascii="Times New Roman" w:hAnsi="Times New Roman" w:cs="Times New Roman"/>
          <w:sz w:val="24"/>
          <w:szCs w:val="24"/>
        </w:rPr>
        <w:t xml:space="preserve">иков и сотрудников. </w:t>
      </w:r>
    </w:p>
    <w:p w:rsidR="00DA2389" w:rsidRPr="00C633D6" w:rsidRDefault="00DA2389" w:rsidP="007F53F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D6">
        <w:rPr>
          <w:rFonts w:ascii="Times New Roman" w:eastAsia="Calibri" w:hAnsi="Times New Roman" w:cs="Times New Roman"/>
          <w:sz w:val="24"/>
          <w:szCs w:val="24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DA2389" w:rsidRPr="00C633D6" w:rsidRDefault="00DA2389" w:rsidP="007F53F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D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DA2389" w:rsidRPr="00C633D6" w:rsidRDefault="00DA2389" w:rsidP="0052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3D6">
        <w:rPr>
          <w:rFonts w:ascii="Times New Roman" w:eastAsia="Calibri" w:hAnsi="Times New Roman" w:cs="Times New Roman"/>
          <w:sz w:val="24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</w:t>
      </w:r>
      <w:r w:rsidR="007F53F0" w:rsidRPr="00C633D6">
        <w:rPr>
          <w:rFonts w:ascii="Times New Roman" w:eastAsia="Calibri" w:hAnsi="Times New Roman" w:cs="Times New Roman"/>
          <w:sz w:val="24"/>
          <w:szCs w:val="24"/>
        </w:rPr>
        <w:t>,</w:t>
      </w:r>
      <w:r w:rsidRPr="00C633D6">
        <w:rPr>
          <w:rFonts w:ascii="Times New Roman" w:eastAsia="Calibri" w:hAnsi="Times New Roman" w:cs="Times New Roman"/>
          <w:sz w:val="24"/>
          <w:szCs w:val="24"/>
        </w:rPr>
        <w:t xml:space="preserve"> ответственными </w:t>
      </w:r>
      <w:r w:rsidRPr="00C633D6">
        <w:rPr>
          <w:rFonts w:ascii="Times New Roman" w:eastAsia="Calibri" w:hAnsi="Times New Roman" w:cs="Times New Roman"/>
          <w:sz w:val="24"/>
          <w:szCs w:val="24"/>
        </w:rPr>
        <w:lastRenderedPageBreak/>
        <w:t>лицами</w:t>
      </w:r>
      <w:r w:rsidR="007F53F0" w:rsidRPr="00C633D6">
        <w:rPr>
          <w:rFonts w:ascii="Times New Roman" w:eastAsia="Calibri" w:hAnsi="Times New Roman" w:cs="Times New Roman"/>
          <w:sz w:val="24"/>
          <w:szCs w:val="24"/>
        </w:rPr>
        <w:t>,</w:t>
      </w:r>
      <w:r w:rsidRPr="00C633D6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контроль с целью своевременного устранения причин, несущих угрозу жизни и здоровью воспитанников и сотрудников</w:t>
      </w:r>
    </w:p>
    <w:p w:rsidR="00DA2389" w:rsidRPr="00C633D6" w:rsidRDefault="00C633D6" w:rsidP="00C633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DA2389" w:rsidRPr="00C63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ериально-техническое состояние д</w:t>
      </w:r>
      <w:r w:rsidR="00DA2389" w:rsidRPr="00C63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Pr="00C63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3D6">
        <w:rPr>
          <w:rFonts w:ascii="Times New Roman" w:hAnsi="Times New Roman" w:cs="Times New Roman"/>
          <w:b/>
          <w:sz w:val="24"/>
          <w:szCs w:val="24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DA2389" w:rsidRPr="00C633D6" w:rsidRDefault="00DA2389" w:rsidP="00C633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3D6" w:rsidRDefault="00CD7FBE" w:rsidP="00C633D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3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Функционирование внутренней системы оценки качества образования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3D6">
        <w:rPr>
          <w:rFonts w:ascii="Times New Roman" w:hAnsi="Times New Roman" w:cs="Times New Roman"/>
          <w:sz w:val="24"/>
          <w:szCs w:val="24"/>
        </w:rPr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33D6">
        <w:rPr>
          <w:rFonts w:ascii="Times New Roman" w:hAnsi="Times New Roman" w:cs="Times New Roman"/>
          <w:sz w:val="24"/>
          <w:szCs w:val="24"/>
        </w:rPr>
        <w:t xml:space="preserve"> детского сада для обеспечения качеств</w:t>
      </w:r>
      <w:r>
        <w:rPr>
          <w:rFonts w:ascii="Times New Roman" w:hAnsi="Times New Roman" w:cs="Times New Roman"/>
          <w:sz w:val="24"/>
          <w:szCs w:val="24"/>
        </w:rPr>
        <w:t>а образовательного процесса. В д</w:t>
      </w:r>
      <w:r w:rsidRPr="00C633D6">
        <w:rPr>
          <w:rFonts w:ascii="Times New Roman" w:hAnsi="Times New Roman" w:cs="Times New Roman"/>
          <w:sz w:val="24"/>
          <w:szCs w:val="24"/>
        </w:rPr>
        <w:t xml:space="preserve">етском саду используются эффективные формы контроля: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3D6">
        <w:rPr>
          <w:rFonts w:ascii="Times New Roman" w:hAnsi="Times New Roman" w:cs="Times New Roman"/>
          <w:sz w:val="24"/>
          <w:szCs w:val="24"/>
        </w:rPr>
        <w:t>различные виды контро</w:t>
      </w:r>
      <w:r>
        <w:rPr>
          <w:rFonts w:ascii="Times New Roman" w:hAnsi="Times New Roman" w:cs="Times New Roman"/>
          <w:sz w:val="24"/>
          <w:szCs w:val="24"/>
        </w:rPr>
        <w:t>ля: управленческий и педагогический;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3D6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 состояния здоровья детей;</w:t>
      </w:r>
      <w:r w:rsidRPr="00C6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D6" w:rsidRPr="00C633D6" w:rsidRDefault="00C633D6" w:rsidP="00C63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3D6">
        <w:rPr>
          <w:rFonts w:ascii="Times New Roman" w:hAnsi="Times New Roman" w:cs="Times New Roman"/>
          <w:sz w:val="24"/>
          <w:szCs w:val="24"/>
        </w:rPr>
        <w:t>социологические исследования семей.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3D6">
        <w:rPr>
          <w:rFonts w:ascii="Times New Roman" w:hAnsi="Times New Roman" w:cs="Times New Roman"/>
          <w:sz w:val="24"/>
          <w:szCs w:val="24"/>
        </w:rPr>
        <w:t>Контроль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D6">
        <w:rPr>
          <w:rFonts w:ascii="Times New Roman" w:hAnsi="Times New Roman" w:cs="Times New Roman"/>
          <w:sz w:val="24"/>
          <w:szCs w:val="24"/>
        </w:rPr>
        <w:t xml:space="preserve"> направлен на следующие объекты: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33D6">
        <w:rPr>
          <w:rFonts w:ascii="Times New Roman" w:hAnsi="Times New Roman" w:cs="Times New Roman"/>
          <w:sz w:val="24"/>
          <w:szCs w:val="24"/>
        </w:rPr>
        <w:t xml:space="preserve"> охрана и ук</w:t>
      </w:r>
      <w:r>
        <w:rPr>
          <w:rFonts w:ascii="Times New Roman" w:hAnsi="Times New Roman" w:cs="Times New Roman"/>
          <w:sz w:val="24"/>
          <w:szCs w:val="24"/>
        </w:rPr>
        <w:t>репление здоровья воспитанников;</w:t>
      </w:r>
      <w:r w:rsidRPr="00C6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33D6"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>ательно-образовательный процесс;</w:t>
      </w:r>
      <w:r w:rsidRPr="00C6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33D6">
        <w:rPr>
          <w:rFonts w:ascii="Times New Roman" w:hAnsi="Times New Roman" w:cs="Times New Roman"/>
          <w:sz w:val="24"/>
          <w:szCs w:val="24"/>
        </w:rPr>
        <w:t xml:space="preserve"> кадры, аттестация педагога, повыше</w:t>
      </w:r>
      <w:r>
        <w:rPr>
          <w:rFonts w:ascii="Times New Roman" w:hAnsi="Times New Roman" w:cs="Times New Roman"/>
          <w:sz w:val="24"/>
          <w:szCs w:val="24"/>
        </w:rPr>
        <w:t>ние квалификации;</w:t>
      </w:r>
      <w:r w:rsidRPr="00C6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социумом;</w:t>
      </w:r>
      <w:r w:rsidRPr="00C6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33D6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тивно-хозяйственная деятельность;</w:t>
      </w:r>
      <w:r w:rsidRPr="00C6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питание детей;</w:t>
      </w:r>
      <w:r w:rsidRPr="00C6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33D6">
        <w:rPr>
          <w:rFonts w:ascii="Times New Roman" w:hAnsi="Times New Roman" w:cs="Times New Roman"/>
          <w:sz w:val="24"/>
          <w:szCs w:val="24"/>
        </w:rPr>
        <w:t xml:space="preserve"> техника безопасности и охрана труда работников и жизни воспитанников.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3D6">
        <w:rPr>
          <w:rFonts w:ascii="Times New Roman" w:hAnsi="Times New Roman" w:cs="Times New Roman"/>
          <w:sz w:val="24"/>
          <w:szCs w:val="24"/>
        </w:rPr>
        <w:t xml:space="preserve">Вопросы контроля рассматриваются на общих собраниях работников, педагогических советах.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3D6">
        <w:rPr>
          <w:rFonts w:ascii="Times New Roman" w:hAnsi="Times New Roman" w:cs="Times New Roman"/>
          <w:sz w:val="24"/>
          <w:szCs w:val="24"/>
        </w:rPr>
        <w:t xml:space="preserve">С помощью анкет, бесед изучается уровень педагогической компетентности родителей, их взгляды на воспитание детей, их запросы, желания. </w:t>
      </w:r>
      <w:r>
        <w:rPr>
          <w:rFonts w:ascii="Times New Roman" w:hAnsi="Times New Roman" w:cs="Times New Roman"/>
          <w:sz w:val="24"/>
          <w:szCs w:val="24"/>
        </w:rPr>
        <w:t>Периодически изучая</w:t>
      </w:r>
      <w:r w:rsidRPr="00C633D6">
        <w:rPr>
          <w:rFonts w:ascii="Times New Roman" w:hAnsi="Times New Roman" w:cs="Times New Roman"/>
          <w:sz w:val="24"/>
          <w:szCs w:val="24"/>
        </w:rPr>
        <w:t xml:space="preserve"> уровень удовл</w:t>
      </w:r>
      <w:r>
        <w:rPr>
          <w:rFonts w:ascii="Times New Roman" w:hAnsi="Times New Roman" w:cs="Times New Roman"/>
          <w:sz w:val="24"/>
          <w:szCs w:val="24"/>
        </w:rPr>
        <w:t>етворенности родителей работой д</w:t>
      </w:r>
      <w:r w:rsidRPr="00C633D6">
        <w:rPr>
          <w:rFonts w:ascii="Times New Roman" w:hAnsi="Times New Roman" w:cs="Times New Roman"/>
          <w:sz w:val="24"/>
          <w:szCs w:val="24"/>
        </w:rPr>
        <w:t xml:space="preserve">етского сада, корректируются направления сотрудничества с ними.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3D6">
        <w:rPr>
          <w:rFonts w:ascii="Times New Roman" w:hAnsi="Times New Roman" w:cs="Times New Roman"/>
          <w:sz w:val="24"/>
          <w:szCs w:val="24"/>
        </w:rPr>
        <w:t>Внутренняя оценка осуществляется монитори</w:t>
      </w:r>
      <w:r>
        <w:rPr>
          <w:rFonts w:ascii="Times New Roman" w:hAnsi="Times New Roman" w:cs="Times New Roman"/>
          <w:sz w:val="24"/>
          <w:szCs w:val="24"/>
        </w:rPr>
        <w:t>нгом, контрольной деятельностью (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оперативный)</w:t>
      </w:r>
      <w:r w:rsidRPr="00C63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3D6" w:rsidRPr="00C633D6" w:rsidRDefault="00C633D6" w:rsidP="00C633D6">
      <w:pPr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33D6">
        <w:rPr>
          <w:rFonts w:ascii="Times New Roman" w:hAnsi="Times New Roman" w:cs="Times New Roman"/>
          <w:sz w:val="24"/>
          <w:szCs w:val="24"/>
        </w:rPr>
        <w:t>С целью информирования родителей об организации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 в детском саду</w:t>
      </w:r>
      <w:r w:rsidRPr="00C633D6">
        <w:rPr>
          <w:rFonts w:ascii="Times New Roman" w:hAnsi="Times New Roman" w:cs="Times New Roman"/>
          <w:sz w:val="24"/>
          <w:szCs w:val="24"/>
        </w:rPr>
        <w:t xml:space="preserve"> оформлены информационные стенды, проводятся совместные мероприятия детей и родителей, праздники, досуги, совместные образовательные проекты. </w:t>
      </w:r>
    </w:p>
    <w:p w:rsidR="00C633D6" w:rsidRPr="002C0BCF" w:rsidRDefault="00C633D6" w:rsidP="00C633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B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2C0BCF">
        <w:rPr>
          <w:rFonts w:ascii="Times New Roman" w:hAnsi="Times New Roman" w:cs="Times New Roman"/>
          <w:b/>
          <w:sz w:val="24"/>
          <w:szCs w:val="24"/>
        </w:rPr>
        <w:t>Система внутренней оценки качества образования функционирует в соответствии с требованиями действующего законодательства, позволяющая своевременно корректировать различные направления деятельности детского сада.</w:t>
      </w:r>
    </w:p>
    <w:p w:rsidR="00C633D6" w:rsidRPr="002C0BCF" w:rsidRDefault="00C633D6" w:rsidP="00C633D6">
      <w:pPr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FBE" w:rsidRDefault="00CD7FBE" w:rsidP="002C0B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B6A" w:rsidRDefault="00524B6A" w:rsidP="002C0B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B6A" w:rsidRDefault="00524B6A" w:rsidP="002C0B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B6A" w:rsidRDefault="00524B6A" w:rsidP="002C0B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BCF" w:rsidRPr="002C0BCF" w:rsidRDefault="002C0BCF" w:rsidP="002C0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B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Результаты анализа деятельности </w:t>
      </w:r>
      <w:r w:rsidR="00524B6A">
        <w:rPr>
          <w:rFonts w:ascii="Times New Roman" w:hAnsi="Times New Roman" w:cs="Times New Roman"/>
          <w:b/>
          <w:bCs/>
          <w:sz w:val="24"/>
          <w:szCs w:val="24"/>
        </w:rPr>
        <w:t>детского сада</w:t>
      </w:r>
    </w:p>
    <w:p w:rsidR="002C0BCF" w:rsidRPr="002C0BCF" w:rsidRDefault="002C0BCF" w:rsidP="002C0B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CF">
        <w:rPr>
          <w:rFonts w:ascii="Times New Roman" w:hAnsi="Times New Roman" w:cs="Times New Roman"/>
          <w:sz w:val="24"/>
          <w:szCs w:val="23"/>
        </w:rPr>
        <w:t xml:space="preserve">Результаты </w:t>
      </w:r>
      <w:proofErr w:type="spellStart"/>
      <w:r w:rsidRPr="002C0BCF">
        <w:rPr>
          <w:rFonts w:ascii="Times New Roman" w:hAnsi="Times New Roman" w:cs="Times New Roman"/>
          <w:sz w:val="24"/>
          <w:szCs w:val="23"/>
        </w:rPr>
        <w:t>самообследования</w:t>
      </w:r>
      <w:proofErr w:type="spellEnd"/>
      <w:r w:rsidRPr="002C0BCF">
        <w:rPr>
          <w:rFonts w:ascii="Times New Roman" w:hAnsi="Times New Roman" w:cs="Times New Roman"/>
          <w:sz w:val="24"/>
          <w:szCs w:val="23"/>
        </w:rPr>
        <w:t xml:space="preserve"> деятельности детского сада позволяют сделать вывод о том, что в </w:t>
      </w:r>
      <w:r>
        <w:rPr>
          <w:rFonts w:ascii="Times New Roman" w:hAnsi="Times New Roman" w:cs="Times New Roman"/>
          <w:sz w:val="24"/>
          <w:szCs w:val="23"/>
        </w:rPr>
        <w:t>детском саду</w:t>
      </w:r>
      <w:r w:rsidRPr="002C0BCF">
        <w:rPr>
          <w:rFonts w:ascii="Times New Roman" w:hAnsi="Times New Roman" w:cs="Times New Roman"/>
          <w:sz w:val="24"/>
          <w:szCs w:val="23"/>
        </w:rPr>
        <w:t xml:space="preserve"> созданы условия для реализации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3"/>
        </w:rPr>
        <w:t>.</w:t>
      </w:r>
      <w:r w:rsidR="00524B6A">
        <w:rPr>
          <w:rFonts w:ascii="Times New Roman" w:hAnsi="Times New Roman" w:cs="Times New Roman"/>
          <w:sz w:val="24"/>
          <w:szCs w:val="23"/>
        </w:rPr>
        <w:t xml:space="preserve"> </w:t>
      </w:r>
      <w:r w:rsidR="00524B6A" w:rsidRPr="00524B6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Коллектив детского сада продолжает поиск новых возможностей для улучшения качества образовательного и оздоровительного процессов, </w:t>
      </w:r>
      <w:proofErr w:type="gramStart"/>
      <w:r w:rsidR="00524B6A" w:rsidRPr="00524B6A">
        <w:rPr>
          <w:rFonts w:ascii="Times New Roman" w:eastAsia="Times New Roman" w:hAnsi="Times New Roman" w:cs="Times New Roman"/>
          <w:sz w:val="24"/>
          <w:szCs w:val="21"/>
          <w:lang w:eastAsia="ru-RU"/>
        </w:rPr>
        <w:t>решает задачи развития обр</w:t>
      </w:r>
      <w:r w:rsidR="00524B6A">
        <w:rPr>
          <w:rFonts w:ascii="Times New Roman" w:eastAsia="Times New Roman" w:hAnsi="Times New Roman" w:cs="Times New Roman"/>
          <w:sz w:val="24"/>
          <w:szCs w:val="21"/>
          <w:lang w:eastAsia="ru-RU"/>
        </w:rPr>
        <w:t>азования используя</w:t>
      </w:r>
      <w:proofErr w:type="gramEnd"/>
      <w:r w:rsidR="00524B6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современные</w:t>
      </w:r>
      <w:r w:rsidR="00524B6A" w:rsidRPr="00524B6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формы</w:t>
      </w:r>
      <w:r w:rsidR="00524B6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работы</w:t>
      </w:r>
      <w:r w:rsidR="00524B6A" w:rsidRPr="00524B6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2C0BCF" w:rsidRPr="002C0BCF" w:rsidRDefault="002C0BCF" w:rsidP="002C0BC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0BCF">
        <w:rPr>
          <w:rFonts w:ascii="Times New Roman" w:hAnsi="Times New Roman" w:cs="Times New Roman"/>
          <w:b/>
          <w:bCs/>
          <w:sz w:val="24"/>
        </w:rPr>
        <w:t>Основные  направления работы пе</w:t>
      </w:r>
      <w:r w:rsidR="00524B6A">
        <w:rPr>
          <w:rFonts w:ascii="Times New Roman" w:hAnsi="Times New Roman" w:cs="Times New Roman"/>
          <w:b/>
          <w:bCs/>
          <w:sz w:val="24"/>
        </w:rPr>
        <w:t>дагогического коллектива</w:t>
      </w:r>
      <w:r w:rsidRPr="002C0BCF">
        <w:rPr>
          <w:rFonts w:ascii="Times New Roman" w:hAnsi="Times New Roman" w:cs="Times New Roman"/>
          <w:b/>
          <w:bCs/>
          <w:sz w:val="24"/>
        </w:rPr>
        <w:t>:</w:t>
      </w:r>
    </w:p>
    <w:p w:rsidR="002C0BCF" w:rsidRPr="00524B6A" w:rsidRDefault="002C0BCF" w:rsidP="002C0BC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24B6A">
        <w:rPr>
          <w:rFonts w:ascii="Times New Roman" w:hAnsi="Times New Roman" w:cs="Times New Roman"/>
          <w:sz w:val="24"/>
        </w:rPr>
        <w:t>Активизировать работу по социально-коммуникативному развитию воспитанников в условиях реализации ФГОС ДО через проектную деятельность, моделирование, проблемные ситуации.</w:t>
      </w:r>
      <w:proofErr w:type="gramEnd"/>
    </w:p>
    <w:p w:rsidR="002C0BCF" w:rsidRPr="00524B6A" w:rsidRDefault="002C0BCF" w:rsidP="002C0BCF">
      <w:pPr>
        <w:spacing w:after="0"/>
        <w:jc w:val="both"/>
        <w:rPr>
          <w:rFonts w:ascii="Times New Roman" w:hAnsi="Times New Roman" w:cs="Times New Roman"/>
          <w:sz w:val="24"/>
        </w:rPr>
      </w:pPr>
      <w:r w:rsidRPr="00524B6A">
        <w:rPr>
          <w:rFonts w:ascii="Times New Roman" w:hAnsi="Times New Roman" w:cs="Times New Roman"/>
          <w:sz w:val="24"/>
        </w:rPr>
        <w:t xml:space="preserve">Углубить и совершенствовать работу по развитию речевой активности детей через внедрение </w:t>
      </w:r>
      <w:r w:rsidR="00524B6A" w:rsidRPr="00524B6A">
        <w:rPr>
          <w:rFonts w:ascii="Times New Roman" w:hAnsi="Times New Roman" w:cs="Times New Roman"/>
          <w:sz w:val="24"/>
        </w:rPr>
        <w:t>новых педагогических технологий.</w:t>
      </w:r>
    </w:p>
    <w:p w:rsidR="002C0BCF" w:rsidRPr="00524B6A" w:rsidRDefault="002C0BCF" w:rsidP="002C0BCF">
      <w:pPr>
        <w:spacing w:after="0"/>
        <w:jc w:val="both"/>
        <w:rPr>
          <w:rFonts w:ascii="Times New Roman" w:hAnsi="Times New Roman" w:cs="Times New Roman"/>
          <w:sz w:val="24"/>
        </w:rPr>
      </w:pPr>
      <w:r w:rsidRPr="00524B6A">
        <w:rPr>
          <w:rFonts w:ascii="Times New Roman" w:hAnsi="Times New Roman" w:cs="Times New Roman"/>
          <w:sz w:val="24"/>
        </w:rPr>
        <w:t>Способствовать повышению профессиональной компетенции педагогов.</w:t>
      </w:r>
    </w:p>
    <w:p w:rsidR="002C0BCF" w:rsidRPr="00524B6A" w:rsidRDefault="002C0BCF" w:rsidP="002C0BCF">
      <w:pPr>
        <w:spacing w:after="0"/>
        <w:jc w:val="both"/>
        <w:rPr>
          <w:rFonts w:ascii="Times New Roman" w:hAnsi="Times New Roman" w:cs="Times New Roman"/>
          <w:sz w:val="24"/>
        </w:rPr>
      </w:pPr>
      <w:r w:rsidRPr="00524B6A">
        <w:rPr>
          <w:rFonts w:ascii="Times New Roman" w:hAnsi="Times New Roman" w:cs="Times New Roman"/>
          <w:sz w:val="24"/>
        </w:rPr>
        <w:t> </w:t>
      </w:r>
    </w:p>
    <w:p w:rsidR="00923268" w:rsidRDefault="00923268" w:rsidP="002C0B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3268" w:rsidRDefault="00923268" w:rsidP="002C0B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46338" w:rsidRPr="00DA6D33" w:rsidRDefault="00A46338" w:rsidP="00A46338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DA6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DA6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DA6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 </w:t>
      </w:r>
      <w:hyperlink r:id="rId11" w:history="1">
        <w:r w:rsidRPr="00DA6D3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приказом</w:t>
        </w:r>
      </w:hyperlink>
      <w:r w:rsidRPr="00DA6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Министерства образования и науки РФ от 10 декабря 2013 г. N 1324)</w:t>
      </w:r>
    </w:p>
    <w:p w:rsidR="00A46338" w:rsidRPr="00DA6D33" w:rsidRDefault="00A46338" w:rsidP="00A46338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2268"/>
      </w:tblGrid>
      <w:tr w:rsidR="00A46338" w:rsidRPr="00DA6D33" w:rsidTr="00A2742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after="0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C21502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C21502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C21502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C21502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C21502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F136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F136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F136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</w:t>
            </w:r>
            <w:r w:rsidR="0045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51451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51451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51451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51451" w:rsidP="00A27422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51451" w:rsidP="00A27422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after="0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51451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6338"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451451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6338" w:rsidRPr="00DA6D33" w:rsidTr="00A27422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6338" w:rsidRPr="00DA6D33" w:rsidRDefault="00A46338" w:rsidP="00A27422">
            <w:pPr>
              <w:spacing w:before="68" w:after="68" w:line="306" w:lineRule="atLeast"/>
              <w:ind w:left="68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338" w:rsidRPr="00DA6D33" w:rsidRDefault="00A46338" w:rsidP="00A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46338" w:rsidRPr="00DA6D33" w:rsidRDefault="00A46338" w:rsidP="00A46338">
      <w:pPr>
        <w:rPr>
          <w:rFonts w:ascii="Times New Roman" w:hAnsi="Times New Roman" w:cs="Times New Roman"/>
          <w:sz w:val="24"/>
          <w:szCs w:val="24"/>
        </w:rPr>
      </w:pPr>
    </w:p>
    <w:p w:rsidR="002011A3" w:rsidRPr="002C0BCF" w:rsidRDefault="002011A3" w:rsidP="002C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11A3" w:rsidRPr="002C0BCF" w:rsidSect="0078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6EF8"/>
    <w:multiLevelType w:val="hybridMultilevel"/>
    <w:tmpl w:val="EC5C2906"/>
    <w:lvl w:ilvl="0" w:tplc="4A561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C3F9A"/>
    <w:multiLevelType w:val="hybridMultilevel"/>
    <w:tmpl w:val="05AAA72C"/>
    <w:lvl w:ilvl="0" w:tplc="BE4273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42B84"/>
    <w:multiLevelType w:val="hybridMultilevel"/>
    <w:tmpl w:val="47342BD8"/>
    <w:lvl w:ilvl="0" w:tplc="7604DE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2635F"/>
    <w:multiLevelType w:val="hybridMultilevel"/>
    <w:tmpl w:val="18827F7E"/>
    <w:lvl w:ilvl="0" w:tplc="775A55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71A"/>
    <w:rsid w:val="00027864"/>
    <w:rsid w:val="00150743"/>
    <w:rsid w:val="002011A3"/>
    <w:rsid w:val="00222A77"/>
    <w:rsid w:val="0027783F"/>
    <w:rsid w:val="002C0BCF"/>
    <w:rsid w:val="00324D16"/>
    <w:rsid w:val="00341EA5"/>
    <w:rsid w:val="003600AF"/>
    <w:rsid w:val="00451451"/>
    <w:rsid w:val="00484221"/>
    <w:rsid w:val="004D10D2"/>
    <w:rsid w:val="004F1368"/>
    <w:rsid w:val="00515E91"/>
    <w:rsid w:val="00524B6A"/>
    <w:rsid w:val="00575E5E"/>
    <w:rsid w:val="005E543D"/>
    <w:rsid w:val="005F3D90"/>
    <w:rsid w:val="0060386F"/>
    <w:rsid w:val="006B77B8"/>
    <w:rsid w:val="006E6A0B"/>
    <w:rsid w:val="007317F9"/>
    <w:rsid w:val="00776E6B"/>
    <w:rsid w:val="00783DF2"/>
    <w:rsid w:val="007C7D07"/>
    <w:rsid w:val="007F4664"/>
    <w:rsid w:val="007F53F0"/>
    <w:rsid w:val="008256BE"/>
    <w:rsid w:val="00841EE6"/>
    <w:rsid w:val="0084533B"/>
    <w:rsid w:val="00870814"/>
    <w:rsid w:val="008E77A5"/>
    <w:rsid w:val="008F691C"/>
    <w:rsid w:val="008F6EEE"/>
    <w:rsid w:val="00923268"/>
    <w:rsid w:val="009329A4"/>
    <w:rsid w:val="00932D6E"/>
    <w:rsid w:val="00937239"/>
    <w:rsid w:val="00952B4A"/>
    <w:rsid w:val="009A2508"/>
    <w:rsid w:val="009B44EE"/>
    <w:rsid w:val="00A37EC9"/>
    <w:rsid w:val="00A46338"/>
    <w:rsid w:val="00BA39EC"/>
    <w:rsid w:val="00BB4E4F"/>
    <w:rsid w:val="00BE432B"/>
    <w:rsid w:val="00C11351"/>
    <w:rsid w:val="00C21502"/>
    <w:rsid w:val="00C3338F"/>
    <w:rsid w:val="00C45A86"/>
    <w:rsid w:val="00C633D6"/>
    <w:rsid w:val="00C707DB"/>
    <w:rsid w:val="00CD7FBE"/>
    <w:rsid w:val="00D713C9"/>
    <w:rsid w:val="00DA2389"/>
    <w:rsid w:val="00E54C08"/>
    <w:rsid w:val="00EA2884"/>
    <w:rsid w:val="00ED271A"/>
    <w:rsid w:val="00EE7020"/>
    <w:rsid w:val="00EF2101"/>
    <w:rsid w:val="00F169FD"/>
    <w:rsid w:val="00FD4E4A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6B"/>
    <w:pPr>
      <w:ind w:left="720"/>
      <w:contextualSpacing/>
    </w:pPr>
  </w:style>
  <w:style w:type="paragraph" w:customStyle="1" w:styleId="Default">
    <w:name w:val="Default"/>
    <w:rsid w:val="00575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vip.1obraz.ru/%23/document/99/499057887/&amp;sa=D&amp;ust=1530172808371000" TargetMode="External"/><Relationship Id="rId11" Type="http://schemas.openxmlformats.org/officeDocument/2006/relationships/hyperlink" Target="https://base.garant.ru/7058147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50"/>
                      <a:t>43%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50"/>
                      <a:t>57%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 среднее специальное образование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3-х лет </c:v>
                </c:pt>
                <c:pt idx="1">
                  <c:v>от 10 до 15 лет </c:v>
                </c:pt>
                <c:pt idx="2">
                  <c:v>более 20 лет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3-х лет </c:v>
                </c:pt>
                <c:pt idx="1">
                  <c:v>от 10 до 15 лет </c:v>
                </c:pt>
                <c:pt idx="2">
                  <c:v>более 20 лет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0785920"/>
        <c:axId val="120787712"/>
      </c:barChart>
      <c:catAx>
        <c:axId val="120785920"/>
        <c:scaling>
          <c:orientation val="minMax"/>
        </c:scaling>
        <c:delete val="0"/>
        <c:axPos val="l"/>
        <c:majorTickMark val="out"/>
        <c:minorTickMark val="none"/>
        <c:tickLblPos val="nextTo"/>
        <c:crossAx val="120787712"/>
        <c:crosses val="autoZero"/>
        <c:auto val="1"/>
        <c:lblAlgn val="ctr"/>
        <c:lblOffset val="100"/>
        <c:noMultiLvlLbl val="0"/>
      </c:catAx>
      <c:valAx>
        <c:axId val="120787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785920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сервер</cp:lastModifiedBy>
  <cp:revision>2</cp:revision>
  <dcterms:created xsi:type="dcterms:W3CDTF">2019-04-22T11:05:00Z</dcterms:created>
  <dcterms:modified xsi:type="dcterms:W3CDTF">2019-04-22T11:05:00Z</dcterms:modified>
</cp:coreProperties>
</file>